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Pr="00BC5E0C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b/>
          <w:sz w:val="28"/>
          <w:szCs w:val="28"/>
          <w:lang w:eastAsia="en-US"/>
        </w:rPr>
      </w:pP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Antrag auf</w:t>
      </w:r>
      <w:r>
        <w:rPr>
          <w:rFonts w:ascii="Frutiger Next LT W1G" w:eastAsia="Calibri" w:hAnsi="Frutiger Next LT W1G"/>
          <w:b/>
          <w:sz w:val="28"/>
          <w:szCs w:val="28"/>
          <w:lang w:eastAsia="en-US"/>
        </w:rPr>
        <w:t xml:space="preserve"> 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Feststellung der Lehrbefähigung und Lehrbefugnis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br/>
        <w:t>(naturwissenschaftliche Fachgebiete)</w:t>
      </w: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gemäß § 7 Habilitationsordnung</w:t>
      </w: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29"/>
        <w:gridCol w:w="283"/>
        <w:gridCol w:w="1291"/>
        <w:gridCol w:w="3014"/>
      </w:tblGrid>
      <w:tr w:rsidR="00BC5E0C" w:rsidRPr="00BC5E0C" w:rsidTr="00BC5E0C">
        <w:trPr>
          <w:trHeight w:val="397"/>
        </w:trPr>
        <w:tc>
          <w:tcPr>
            <w:tcW w:w="959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Name:</w:t>
            </w:r>
          </w:p>
        </w:tc>
        <w:tc>
          <w:tcPr>
            <w:tcW w:w="352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bookmarkStart w:id="1" w:name="_GoBack"/>
            <w:bookmarkEnd w:id="1"/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1291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Vorname:</w:t>
            </w:r>
          </w:p>
        </w:tc>
        <w:tc>
          <w:tcPr>
            <w:tcW w:w="3014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2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Ich beantrage die Feststellung der Lehrbefähigung sowie der Lehrbefugnis in folgendem Fachgebiet: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78"/>
        <w:gridCol w:w="2835"/>
        <w:gridCol w:w="278"/>
        <w:gridCol w:w="2835"/>
      </w:tblGrid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</w: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end"/>
            </w:r>
            <w:bookmarkEnd w:id="3"/>
            <w:r w:rsidRPr="00BC5E0C">
              <w:rPr>
                <w:rFonts w:ascii="Frutiger Next LT W1G" w:hAnsi="Frutiger Next LT W1G"/>
              </w:rPr>
              <w:t xml:space="preserve"> Biochemie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4"/>
            <w:r w:rsidRPr="00BC5E0C">
              <w:rPr>
                <w:rFonts w:ascii="Frutiger Next LT W1G" w:hAnsi="Frutiger Next LT W1G"/>
              </w:rPr>
              <w:t xml:space="preserve"> Botanik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7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5"/>
            <w:r w:rsidRPr="00BC5E0C">
              <w:rPr>
                <w:rFonts w:ascii="Frutiger Next LT W1G" w:hAnsi="Frutiger Next LT W1G"/>
              </w:rPr>
              <w:t xml:space="preserve"> Mikrobiologie</w:t>
            </w:r>
          </w:p>
        </w:tc>
      </w:tr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6"/>
            <w:r w:rsidRPr="00BC5E0C">
              <w:rPr>
                <w:rFonts w:ascii="Frutiger Next LT W1G" w:hAnsi="Frutiger Next LT W1G"/>
              </w:rPr>
              <w:t xml:space="preserve"> Bioinformatik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7"/>
            <w:r w:rsidRPr="00BC5E0C">
              <w:rPr>
                <w:rFonts w:ascii="Frutiger Next LT W1G" w:hAnsi="Frutiger Next LT W1G"/>
              </w:rPr>
              <w:t xml:space="preserve"> Didaktik der Biologie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8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8"/>
            <w:r w:rsidRPr="00BC5E0C">
              <w:rPr>
                <w:rFonts w:ascii="Frutiger Next LT W1G" w:hAnsi="Frutiger Next LT W1G"/>
              </w:rPr>
              <w:t xml:space="preserve"> Zellbiologie</w:t>
            </w:r>
          </w:p>
        </w:tc>
      </w:tr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9"/>
            <w:r w:rsidRPr="00BC5E0C">
              <w:rPr>
                <w:rFonts w:ascii="Frutiger Next LT W1G" w:hAnsi="Frutiger Next LT W1G"/>
              </w:rPr>
              <w:t xml:space="preserve"> Biophysik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0"/>
            <w:r w:rsidRPr="00BC5E0C">
              <w:rPr>
                <w:rFonts w:ascii="Frutiger Next LT W1G" w:hAnsi="Frutiger Next LT W1G"/>
              </w:rPr>
              <w:t xml:space="preserve"> Genetik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9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1"/>
            <w:r w:rsidRPr="00BC5E0C">
              <w:rPr>
                <w:rFonts w:ascii="Frutiger Next LT W1G" w:hAnsi="Frutiger Next LT W1G"/>
              </w:rPr>
              <w:t xml:space="preserve"> Zoologie</w:t>
            </w:r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Der Titel meiner Habilitationsschrift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C5E0C" w:rsidRPr="00BC5E0C" w:rsidTr="00BC5E0C">
        <w:trPr>
          <w:trHeight w:val="850"/>
        </w:trPr>
        <w:tc>
          <w:tcPr>
            <w:tcW w:w="9212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2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erkläre, dass</w:t>
      </w:r>
    </w:p>
    <w:p w:rsidR="00BC5E0C" w:rsidRPr="00BC5E0C" w:rsidRDefault="00BC5E0C" w:rsidP="00BC5E0C">
      <w:pPr>
        <w:numPr>
          <w:ilvl w:val="0"/>
          <w:numId w:val="1"/>
        </w:numPr>
        <w:spacing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nicht an anderer Stelle für das Fachgebiet, für das ich die Lehrbefähigung anstrebe, ein H</w:t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a</w:t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bilitationsverfahren beantragt habe, das noch nicht abgeschlossen ist,</w:t>
      </w:r>
    </w:p>
    <w:p w:rsidR="00BC5E0C" w:rsidRPr="00BC5E0C" w:rsidRDefault="00BC5E0C" w:rsidP="00BC5E0C">
      <w:pPr>
        <w:numPr>
          <w:ilvl w:val="0"/>
          <w:numId w:val="1"/>
        </w:numPr>
        <w:spacing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nicht bereits zweimal in einem Habilitationsverfahren im angestrebten Fachgebiet gesche</w:t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</w:t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tert bin und</w:t>
      </w:r>
    </w:p>
    <w:p w:rsidR="00BC5E0C" w:rsidRPr="00BC5E0C" w:rsidRDefault="00BC5E0C" w:rsidP="00BC5E0C">
      <w:pPr>
        <w:numPr>
          <w:ilvl w:val="0"/>
          <w:numId w:val="1"/>
        </w:numPr>
        <w:spacing w:after="200"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mir ein akademischer Grad nicht entzogen worden ist und auch keine Tatsachen vorliegen, die zur Entziehung eines akademischen Grades berechtigen.</w:t>
      </w: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BC5E0C" w:rsidRPr="00BC5E0C" w:rsidTr="00BC5E0C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3"/>
          </w:p>
        </w:tc>
        <w:tc>
          <w:tcPr>
            <w:tcW w:w="283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</w:p>
        </w:tc>
      </w:tr>
      <w:tr w:rsidR="00BC5E0C" w:rsidRPr="00BC5E0C" w:rsidTr="00AB0E76"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Datum</w:t>
            </w:r>
          </w:p>
        </w:tc>
        <w:tc>
          <w:tcPr>
            <w:tcW w:w="283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</w:p>
        </w:tc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Unterschrift Habilitand</w:t>
            </w:r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 w:rsidRPr="00BC5E0C">
              <w:rPr>
                <w:rFonts w:ascii="Frutiger Next LT W1G" w:hAnsi="Frutiger Next LT W1G"/>
              </w:rPr>
              <w:t xml:space="preserve"> 6 Exemplare der Habilitationsschrift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4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4"/>
            <w:r w:rsidRPr="00BC5E0C">
              <w:rPr>
                <w:rFonts w:ascii="Frutiger Next LT W1G" w:hAnsi="Frutiger Next LT W1G"/>
              </w:rPr>
              <w:t xml:space="preserve"> wissenschaftlicher Werdegang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5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5"/>
            <w:r w:rsidRPr="00BC5E0C">
              <w:rPr>
                <w:rFonts w:ascii="Frutiger Next LT W1G" w:hAnsi="Frutiger Next LT W1G"/>
              </w:rPr>
              <w:t xml:space="preserve"> Schriftenverzeichnis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ind w:left="284" w:hanging="284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2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6"/>
            <w:r w:rsidRPr="00BC5E0C">
              <w:rPr>
                <w:rFonts w:ascii="Frutiger Next LT W1G" w:hAnsi="Frutiger Next LT W1G"/>
              </w:rPr>
              <w:t xml:space="preserve"> Bericht über abgehaltene Lehrveranstaltungen, Vorträge, Mitwirkung auf Tagungen oder and</w:t>
            </w:r>
            <w:r w:rsidRPr="00BC5E0C">
              <w:rPr>
                <w:rFonts w:ascii="Frutiger Next LT W1G" w:hAnsi="Frutiger Next LT W1G"/>
              </w:rPr>
              <w:t>e</w:t>
            </w:r>
            <w:r w:rsidRPr="00BC5E0C">
              <w:rPr>
                <w:rFonts w:ascii="Frutiger Next LT W1G" w:hAnsi="Frutiger Next LT W1G"/>
              </w:rPr>
              <w:t>re wissenschaftliche und pädagogische Leistungen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ind w:left="284" w:hanging="284"/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Pr="00BC5E0C">
              <w:rPr>
                <w:rFonts w:ascii="Frutiger Next LT W1G" w:hAnsi="Frutiger Next LT W1G"/>
                <w:highlight w:val="lightGray"/>
              </w:rPr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 w:rsidRPr="00BC5E0C">
              <w:rPr>
                <w:rFonts w:ascii="Frutiger Next LT W1G" w:hAnsi="Frutiger Next LT W1G"/>
              </w:rPr>
              <w:t xml:space="preserve"> Vorschlag des Fachmentorats über potentielle Gutachter der schriftlichen Habilitationslei</w:t>
            </w:r>
            <w:r w:rsidRPr="00BC5E0C">
              <w:rPr>
                <w:rFonts w:ascii="Frutiger Next LT W1G" w:hAnsi="Frutiger Next LT W1G"/>
              </w:rPr>
              <w:t>s</w:t>
            </w:r>
            <w:r w:rsidRPr="00BC5E0C">
              <w:rPr>
                <w:rFonts w:ascii="Frutiger Next LT W1G" w:hAnsi="Frutiger Next LT W1G"/>
              </w:rPr>
              <w:t>tung (sh. Vordruck)</w:t>
            </w:r>
          </w:p>
        </w:tc>
      </w:tr>
    </w:tbl>
    <w:p w:rsidR="00BC5E0C" w:rsidRDefault="00BC5E0C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  <w:sectPr w:rsidR="00BC5E0C" w:rsidSect="0094081D">
          <w:headerReference w:type="first" r:id="rId8"/>
          <w:footerReference w:type="first" r:id="rId9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b/>
          <w:sz w:val="28"/>
          <w:szCs w:val="28"/>
          <w:lang w:eastAsia="en-US"/>
        </w:rPr>
      </w:pP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Vorschlag des Fachmentorats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br/>
        <w:t>über potentielle Gutachter der schriftlichen Habilitationsleistung</w:t>
      </w: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spacing w:after="120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Im Rahmen des Antrags auf Feststellung der Lehrbefähigung und Lehrbefugnis von</w:t>
      </w:r>
    </w:p>
    <w:p w:rsidR="00BC5E0C" w:rsidRPr="00BC5E0C" w:rsidRDefault="00BC5E0C" w:rsidP="00BC5E0C">
      <w:pPr>
        <w:spacing w:after="120"/>
        <w:jc w:val="center"/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instrText xml:space="preserve"> FORMTEXT </w:instrText>
      </w:r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</w:r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fldChar w:fldCharType="separate"/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noProof/>
          <w:color w:val="808080"/>
          <w:sz w:val="22"/>
          <w:szCs w:val="22"/>
          <w:lang w:eastAsia="en-US"/>
        </w:rPr>
        <w:t> </w:t>
      </w:r>
      <w:r w:rsidRPr="00BC5E0C">
        <w:rPr>
          <w:rFonts w:ascii="Frutiger Next LT W1G" w:eastAsia="Calibri" w:hAnsi="Frutiger Next LT W1G"/>
          <w:b/>
          <w:color w:val="808080"/>
          <w:sz w:val="22"/>
          <w:szCs w:val="22"/>
          <w:lang w:eastAsia="en-US"/>
        </w:rPr>
        <w:fldChar w:fldCharType="end"/>
      </w:r>
      <w:bookmarkEnd w:id="17"/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schlage ich im Namen des Fachmentorats folgende Personen als potentielle Gutachter</w:t>
      </w:r>
      <w:r w:rsidRPr="00BC5E0C">
        <w:rPr>
          <w:rFonts w:ascii="Frutiger Next LT W1G" w:eastAsia="Calibri" w:hAnsi="Frutiger Next LT W1G"/>
          <w:sz w:val="22"/>
          <w:szCs w:val="22"/>
          <w:vertAlign w:val="superscript"/>
          <w:lang w:eastAsia="en-US"/>
        </w:rPr>
        <w:footnoteReference w:id="1"/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 xml:space="preserve"> der schrif</w:t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t</w:t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lichen Habilitationsleistung vor:</w:t>
      </w: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820"/>
      </w:tblGrid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1.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8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2.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19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3.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20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BC5E0C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4.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21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tbl>
      <w:tblPr>
        <w:tblStyle w:val="Tabellenraster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BC5E0C" w:rsidRPr="00BC5E0C" w:rsidTr="00BC5E0C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BC5E0C">
              <w:rPr>
                <w:rFonts w:ascii="Frutiger Next LT W1G" w:hAnsi="Frutiger Next LT W1G"/>
                <w:color w:val="808080"/>
              </w:rPr>
              <w:instrText xml:space="preserve"> FORMTEXT </w:instrText>
            </w:r>
            <w:r w:rsidRPr="00BC5E0C">
              <w:rPr>
                <w:rFonts w:ascii="Frutiger Next LT W1G" w:hAnsi="Frutiger Next LT W1G"/>
                <w:color w:val="808080"/>
              </w:rPr>
            </w:r>
            <w:r w:rsidRPr="00BC5E0C">
              <w:rPr>
                <w:rFonts w:ascii="Frutiger Next LT W1G" w:hAnsi="Frutiger Next LT W1G"/>
                <w:color w:val="808080"/>
              </w:rPr>
              <w:fldChar w:fldCharType="separate"/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noProof/>
                <w:color w:val="808080"/>
              </w:rPr>
              <w:t> </w:t>
            </w:r>
            <w:r w:rsidRPr="00BC5E0C">
              <w:rPr>
                <w:rFonts w:ascii="Frutiger Next LT W1G" w:hAnsi="Frutiger Next LT W1G"/>
                <w:color w:val="808080"/>
              </w:rPr>
              <w:fldChar w:fldCharType="end"/>
            </w:r>
            <w:bookmarkEnd w:id="22"/>
          </w:p>
        </w:tc>
        <w:tc>
          <w:tcPr>
            <w:tcW w:w="283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</w:p>
        </w:tc>
      </w:tr>
      <w:tr w:rsidR="00BC5E0C" w:rsidRPr="00BC5E0C" w:rsidTr="00AB0E76"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Datum</w:t>
            </w:r>
          </w:p>
        </w:tc>
        <w:tc>
          <w:tcPr>
            <w:tcW w:w="283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</w:p>
        </w:tc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Unterschrift</w:t>
            </w:r>
          </w:p>
        </w:tc>
      </w:tr>
    </w:tbl>
    <w:p w:rsidR="0094081D" w:rsidRPr="00BC5E0C" w:rsidRDefault="0094081D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</w:pPr>
    </w:p>
    <w:sectPr w:rsidR="0094081D" w:rsidRPr="00BC5E0C" w:rsidSect="0094081D"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5" w:rsidRPr="00050635" w:rsidRDefault="00050635" w:rsidP="00050635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Pr="00050635">
      <w:rPr>
        <w:rFonts w:ascii="Frutiger Next LT W1G" w:hAnsi="Frutiger Next LT W1G"/>
        <w:noProof/>
        <w:sz w:val="18"/>
        <w:szCs w:val="18"/>
      </w:rPr>
      <w:t>Habilitation naturwissenschaftl. Fachgebierte - Antrag auf Feststellung Lehrbefähigung und Lehrbefugnis - Stand 2013-08-21.dot.docx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ab/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>/</w:t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  <w:footnote w:id="1">
    <w:p w:rsidR="00BC5E0C" w:rsidRPr="007538C4" w:rsidRDefault="00BC5E0C" w:rsidP="00BC5E0C">
      <w:pPr>
        <w:pStyle w:val="Funotentext"/>
        <w:rPr>
          <w:rFonts w:ascii="Frutiger Next LT W1G" w:hAnsi="Frutiger Next LT W1G"/>
        </w:rPr>
      </w:pPr>
      <w:r w:rsidRPr="007538C4">
        <w:rPr>
          <w:rStyle w:val="Funotenzeichen"/>
          <w:rFonts w:ascii="Frutiger Next LT W1G" w:hAnsi="Frutiger Next LT W1G"/>
        </w:rPr>
        <w:footnoteRef/>
      </w:r>
      <w:r w:rsidRPr="007538C4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Es werden drei Gutachter bestellt.</w:t>
      </w:r>
      <w:r w:rsidRPr="00335960">
        <w:t xml:space="preserve"> </w:t>
      </w:r>
      <w:r w:rsidRPr="00335960">
        <w:rPr>
          <w:rFonts w:ascii="Frutiger Next LT W1G" w:hAnsi="Frutiger Next LT W1G"/>
        </w:rPr>
        <w:t>Dabei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 xml:space="preserve">muss mindestens einer der Gutachter der </w:t>
      </w:r>
      <w:r>
        <w:rPr>
          <w:rFonts w:ascii="Frutiger Next LT W1G" w:hAnsi="Frutiger Next LT W1G"/>
        </w:rPr>
        <w:t>Fakultät für Biologie und Vorklinische Medizin</w:t>
      </w:r>
      <w:r w:rsidRPr="00335960">
        <w:rPr>
          <w:rFonts w:ascii="Frutiger Next LT W1G" w:hAnsi="Frutiger Next LT W1G"/>
        </w:rPr>
        <w:t xml:space="preserve"> angehören, mindestens ein Gutachter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darf nicht der Universität Regensburg angeh</w:t>
      </w:r>
      <w:r w:rsidRPr="00335960">
        <w:rPr>
          <w:rFonts w:ascii="Frutiger Next LT W1G" w:hAnsi="Frutiger Next LT W1G"/>
        </w:rPr>
        <w:t>ö</w:t>
      </w:r>
      <w:r w:rsidRPr="00335960">
        <w:rPr>
          <w:rFonts w:ascii="Frutiger Next LT W1G" w:hAnsi="Frutiger Next LT W1G"/>
        </w:rPr>
        <w:t>ren, mindestens ein Gutachter darf nicht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Fachmentor sein und mindestens ein Gutachter muss das Fachg</w:t>
      </w:r>
      <w:r w:rsidRPr="00335960">
        <w:rPr>
          <w:rFonts w:ascii="Frutiger Next LT W1G" w:hAnsi="Frutiger Next LT W1G"/>
        </w:rPr>
        <w:t>e</w:t>
      </w:r>
      <w:r w:rsidRPr="00335960">
        <w:rPr>
          <w:rFonts w:ascii="Frutiger Next LT W1G" w:hAnsi="Frutiger Next LT W1G"/>
        </w:rPr>
        <w:t>biet des Habilitanden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vertreten.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050635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59.1pt;width:189pt;height:18pt;z-index:251657216" filled="f" stroked="f">
          <v:textbox style="mso-next-textbox:#_x0000_s2053" inset="0,0,0,0">
            <w:txbxContent>
              <w:p w:rsidR="00911E2D" w:rsidRPr="00BC5E0C" w:rsidRDefault="002E3BA9" w:rsidP="00BC5E0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BC5E0C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303"/>
    <w:multiLevelType w:val="hybridMultilevel"/>
    <w:tmpl w:val="7D42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rbXKyeWV2oIBvEx/eIUrbnMrQU=" w:salt="TlqmyZj76RB1HJ3bh/8qqg=="/>
  <w:defaultTabStop w:val="709"/>
  <w:autoHyphenation/>
  <w:hyphenationZone w:val="425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50635"/>
    <w:rsid w:val="00077BF5"/>
    <w:rsid w:val="000C2B69"/>
    <w:rsid w:val="000D72FC"/>
    <w:rsid w:val="000E7E95"/>
    <w:rsid w:val="000F7550"/>
    <w:rsid w:val="001143E1"/>
    <w:rsid w:val="00121E77"/>
    <w:rsid w:val="00124D3C"/>
    <w:rsid w:val="00166BB1"/>
    <w:rsid w:val="00175184"/>
    <w:rsid w:val="00181FF7"/>
    <w:rsid w:val="001B4E46"/>
    <w:rsid w:val="001C05AB"/>
    <w:rsid w:val="001C710D"/>
    <w:rsid w:val="001E14B4"/>
    <w:rsid w:val="001E7727"/>
    <w:rsid w:val="002531DC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A13AAB"/>
    <w:rsid w:val="00A42E17"/>
    <w:rsid w:val="00A5364A"/>
    <w:rsid w:val="00A7018E"/>
    <w:rsid w:val="00AA3A0F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5E0C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10B67"/>
    <w:rsid w:val="00D210E9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A6A7E"/>
    <w:rsid w:val="00EB4918"/>
    <w:rsid w:val="00EC61B5"/>
    <w:rsid w:val="00F076E9"/>
    <w:rsid w:val="00F201ED"/>
    <w:rsid w:val="00F6514D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C5E0C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E0C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BC5E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 </vt:lpstr>
    </vt:vector>
  </TitlesOfParts>
  <Company>privat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3</cp:revision>
  <cp:lastPrinted>2009-09-28T16:34:00Z</cp:lastPrinted>
  <dcterms:created xsi:type="dcterms:W3CDTF">2013-08-21T11:31:00Z</dcterms:created>
  <dcterms:modified xsi:type="dcterms:W3CDTF">2013-08-21T11:32:00Z</dcterms:modified>
</cp:coreProperties>
</file>