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3F" w:rsidRPr="007C133F" w:rsidRDefault="00B77C3F">
      <w:pPr>
        <w:jc w:val="center"/>
        <w:rPr>
          <w:rFonts w:ascii="Frutiger Next LT W1G" w:hAnsi="Frutiger Next LT W1G"/>
          <w:sz w:val="24"/>
          <w:szCs w:val="24"/>
        </w:rPr>
      </w:pPr>
      <w:r w:rsidRPr="007C133F">
        <w:rPr>
          <w:rFonts w:ascii="Frutiger Next LT W1G" w:hAnsi="Frutiger Next LT W1G"/>
          <w:b/>
          <w:sz w:val="28"/>
          <w:szCs w:val="28"/>
        </w:rPr>
        <w:t>A N G E B O T</w:t>
      </w:r>
      <w:r w:rsidR="005D704F" w:rsidRPr="007C133F">
        <w:rPr>
          <w:rFonts w:ascii="Frutiger Next LT W1G" w:hAnsi="Frutiger Next LT W1G"/>
          <w:b/>
          <w:sz w:val="24"/>
          <w:szCs w:val="24"/>
        </w:rPr>
        <w:t xml:space="preserve"> </w:t>
      </w:r>
    </w:p>
    <w:p w:rsidR="00B77C3F" w:rsidRPr="007C133F" w:rsidRDefault="00B77C3F">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r w:rsidRPr="007C133F">
        <w:rPr>
          <w:rFonts w:ascii="Frutiger Next LT W1G" w:hAnsi="Frutiger Next LT W1G"/>
          <w:snapToGrid w:val="0"/>
          <w:sz w:val="22"/>
          <w:szCs w:val="22"/>
        </w:rPr>
        <w:t>des</w:t>
      </w:r>
    </w:p>
    <w:p w:rsidR="00B77C3F" w:rsidRPr="007C133F" w:rsidRDefault="00B77C3F">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b/>
          <w:snapToGrid w:val="0"/>
          <w:sz w:val="22"/>
          <w:szCs w:val="22"/>
        </w:rPr>
      </w:pPr>
      <w:r w:rsidRPr="007C133F">
        <w:rPr>
          <w:rFonts w:ascii="Frutiger Next LT W1G" w:hAnsi="Frutiger Next LT W1G"/>
          <w:b/>
          <w:snapToGrid w:val="0"/>
          <w:sz w:val="22"/>
          <w:szCs w:val="22"/>
        </w:rPr>
        <w:t>Freistaats Bayern</w:t>
      </w:r>
    </w:p>
    <w:p w:rsidR="00B77C3F" w:rsidRPr="007C133F" w:rsidRDefault="00B77C3F">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r w:rsidRPr="007C133F">
        <w:rPr>
          <w:rFonts w:ascii="Frutiger Next LT W1G" w:hAnsi="Frutiger Next LT W1G"/>
          <w:snapToGrid w:val="0"/>
          <w:sz w:val="22"/>
          <w:szCs w:val="22"/>
        </w:rPr>
        <w:t>vertreten durch die</w:t>
      </w:r>
    </w:p>
    <w:p w:rsidR="00B77C3F" w:rsidRPr="007C133F" w:rsidRDefault="00B77C3F">
      <w:pPr>
        <w:rPr>
          <w:rFonts w:ascii="Frutiger Next LT W1G" w:hAnsi="Frutiger Next LT W1G"/>
          <w:sz w:val="22"/>
          <w:szCs w:val="22"/>
        </w:rPr>
      </w:pPr>
      <w:r w:rsidRPr="007C133F">
        <w:rPr>
          <w:rFonts w:ascii="Frutiger Next LT W1G" w:hAnsi="Frutiger Next LT W1G"/>
          <w:sz w:val="22"/>
          <w:szCs w:val="22"/>
        </w:rPr>
        <w:t>Universität Regensburg</w:t>
      </w:r>
    </w:p>
    <w:p w:rsidR="00B77C3F" w:rsidRDefault="00B77C3F">
      <w:pPr>
        <w:widowControl w:val="0"/>
        <w:rPr>
          <w:rFonts w:ascii="Frutiger Next LT W1G" w:hAnsi="Frutiger Next LT W1G"/>
          <w:snapToGrid w:val="0"/>
          <w:sz w:val="22"/>
          <w:szCs w:val="22"/>
        </w:rPr>
      </w:pPr>
      <w:r w:rsidRPr="007C133F">
        <w:rPr>
          <w:rFonts w:ascii="Frutiger Next LT W1G" w:hAnsi="Frutiger Next LT W1G"/>
          <w:snapToGrid w:val="0"/>
          <w:sz w:val="22"/>
          <w:szCs w:val="22"/>
        </w:rPr>
        <w:t>93040 Regensburg</w:t>
      </w:r>
    </w:p>
    <w:p w:rsidR="0042600A" w:rsidRPr="007C133F" w:rsidRDefault="0042600A">
      <w:pPr>
        <w:widowControl w:val="0"/>
        <w:rPr>
          <w:rFonts w:ascii="Frutiger Next LT W1G" w:hAnsi="Frutiger Next LT W1G"/>
          <w:snapToGrid w:val="0"/>
          <w:sz w:val="22"/>
          <w:szCs w:val="22"/>
        </w:rPr>
      </w:pPr>
    </w:p>
    <w:p w:rsidR="00E20DA2" w:rsidRDefault="00E20DA2">
      <w:pPr>
        <w:widowControl w:val="0"/>
        <w:rPr>
          <w:rFonts w:ascii="Frutiger Next LT W1G" w:hAnsi="Frutiger Next LT W1G"/>
          <w:snapToGrid w:val="0"/>
          <w:sz w:val="22"/>
          <w:szCs w:val="22"/>
        </w:rPr>
      </w:pPr>
      <w:r>
        <w:rPr>
          <w:rFonts w:ascii="Frutiger Next LT W1G" w:hAnsi="Frutiger Next LT W1G"/>
          <w:snapToGrid w:val="0"/>
          <w:sz w:val="22"/>
          <w:szCs w:val="22"/>
        </w:rPr>
        <w:t xml:space="preserve">Ausführende Stelle: </w:t>
      </w:r>
    </w:p>
    <w:p w:rsidR="0042600A" w:rsidRPr="007C133F" w:rsidRDefault="0042600A" w:rsidP="0042600A">
      <w:pPr>
        <w:rPr>
          <w:rFonts w:ascii="Frutiger Next LT W1G" w:hAnsi="Frutiger Next LT W1G"/>
          <w:sz w:val="22"/>
          <w:szCs w:val="22"/>
        </w:rPr>
      </w:pPr>
      <w:r w:rsidRPr="007C133F">
        <w:rPr>
          <w:rFonts w:ascii="Frutiger Next LT W1G" w:hAnsi="Frutiger Next LT W1G"/>
          <w:sz w:val="22"/>
          <w:szCs w:val="22"/>
        </w:rPr>
        <w:t xml:space="preserve">. . . . . . . . . . . . . . . . . . . . . . . . </w:t>
      </w:r>
      <w:r>
        <w:rPr>
          <w:rFonts w:ascii="Frutiger Next LT W1G" w:hAnsi="Frutiger Next LT W1G"/>
          <w:sz w:val="22"/>
          <w:szCs w:val="22"/>
        </w:rPr>
        <w:t xml:space="preserve">. . </w:t>
      </w:r>
    </w:p>
    <w:p w:rsidR="0042600A" w:rsidRPr="007C133F" w:rsidRDefault="0042600A" w:rsidP="0042600A">
      <w:pPr>
        <w:rPr>
          <w:rFonts w:ascii="Frutiger Next LT W1G" w:hAnsi="Frutiger Next LT W1G"/>
          <w:sz w:val="22"/>
          <w:szCs w:val="22"/>
        </w:rPr>
      </w:pPr>
      <w:r w:rsidRPr="007C133F">
        <w:rPr>
          <w:rFonts w:ascii="Frutiger Next LT W1G" w:hAnsi="Frutiger Next LT W1G"/>
          <w:sz w:val="22"/>
          <w:szCs w:val="22"/>
        </w:rPr>
        <w:t xml:space="preserve">. . . . . . . . . . . . . . . . . . . . . . . . </w:t>
      </w:r>
      <w:r>
        <w:rPr>
          <w:rFonts w:ascii="Frutiger Next LT W1G" w:hAnsi="Frutiger Next LT W1G"/>
          <w:sz w:val="22"/>
          <w:szCs w:val="22"/>
        </w:rPr>
        <w:t xml:space="preserve">. . </w:t>
      </w:r>
    </w:p>
    <w:p w:rsidR="00B77C3F" w:rsidRPr="007C133F" w:rsidRDefault="00B77C3F">
      <w:pPr>
        <w:widowControl w:val="0"/>
        <w:rPr>
          <w:rFonts w:ascii="Frutiger Next LT W1G" w:hAnsi="Frutiger Next LT W1G"/>
          <w:snapToGrid w:val="0"/>
          <w:sz w:val="22"/>
          <w:szCs w:val="22"/>
        </w:rPr>
      </w:pPr>
    </w:p>
    <w:p w:rsidR="00B77C3F" w:rsidRDefault="0042600A" w:rsidP="0042600A">
      <w:pPr>
        <w:widowControl w:val="0"/>
        <w:rPr>
          <w:rFonts w:ascii="Frutiger Next LT W1G" w:hAnsi="Frutiger Next LT W1G"/>
          <w:snapToGrid w:val="0"/>
          <w:sz w:val="22"/>
          <w:szCs w:val="22"/>
        </w:rPr>
      </w:pPr>
      <w:r>
        <w:rPr>
          <w:rFonts w:ascii="Frutiger Next LT W1G" w:hAnsi="Frutiger Next LT W1G"/>
          <w:snapToGrid w:val="0"/>
          <w:sz w:val="22"/>
          <w:szCs w:val="22"/>
        </w:rPr>
        <w:t xml:space="preserve">- </w:t>
      </w:r>
      <w:r w:rsidR="00E20DA2">
        <w:rPr>
          <w:rFonts w:ascii="Frutiger Next LT W1G" w:hAnsi="Frutiger Next LT W1G"/>
          <w:snapToGrid w:val="0"/>
          <w:sz w:val="22"/>
          <w:szCs w:val="22"/>
        </w:rPr>
        <w:t>nachfolgend “</w:t>
      </w:r>
      <w:r w:rsidR="005316B0">
        <w:rPr>
          <w:rFonts w:ascii="Frutiger Next LT W1G" w:hAnsi="Frutiger Next LT W1G"/>
          <w:snapToGrid w:val="0"/>
          <w:sz w:val="22"/>
          <w:szCs w:val="22"/>
        </w:rPr>
        <w:t>Universität</w:t>
      </w:r>
      <w:r w:rsidR="00E20DA2">
        <w:rPr>
          <w:rFonts w:ascii="Frutiger Next LT W1G" w:hAnsi="Frutiger Next LT W1G"/>
          <w:snapToGrid w:val="0"/>
          <w:sz w:val="22"/>
          <w:szCs w:val="22"/>
        </w:rPr>
        <w:t>“</w:t>
      </w:r>
      <w:r w:rsidR="005316B0">
        <w:rPr>
          <w:rFonts w:ascii="Frutiger Next LT W1G" w:hAnsi="Frutiger Next LT W1G"/>
          <w:snapToGrid w:val="0"/>
          <w:sz w:val="22"/>
          <w:szCs w:val="22"/>
        </w:rPr>
        <w:t xml:space="preserve">- </w:t>
      </w:r>
    </w:p>
    <w:p w:rsidR="00F646D5" w:rsidRPr="007C133F" w:rsidRDefault="00F646D5">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r w:rsidRPr="007C133F">
        <w:rPr>
          <w:rFonts w:ascii="Frutiger Next LT W1G" w:hAnsi="Frutiger Next LT W1G"/>
          <w:snapToGrid w:val="0"/>
          <w:sz w:val="22"/>
          <w:szCs w:val="22"/>
        </w:rPr>
        <w:t>an</w:t>
      </w:r>
    </w:p>
    <w:p w:rsidR="00B77C3F" w:rsidRDefault="00B77C3F">
      <w:pPr>
        <w:widowControl w:val="0"/>
        <w:rPr>
          <w:rFonts w:ascii="Frutiger Next LT W1G" w:hAnsi="Frutiger Next LT W1G"/>
          <w:snapToGrid w:val="0"/>
          <w:sz w:val="22"/>
          <w:szCs w:val="22"/>
        </w:rPr>
      </w:pPr>
    </w:p>
    <w:p w:rsidR="002D2601" w:rsidRPr="007C133F" w:rsidRDefault="002D2601">
      <w:pPr>
        <w:widowControl w:val="0"/>
        <w:rPr>
          <w:rFonts w:ascii="Frutiger Next LT W1G" w:hAnsi="Frutiger Next LT W1G"/>
          <w:snapToGrid w:val="0"/>
          <w:sz w:val="22"/>
          <w:szCs w:val="22"/>
        </w:rPr>
      </w:pPr>
    </w:p>
    <w:p w:rsidR="00B77C3F" w:rsidRPr="007C133F" w:rsidRDefault="00B77C3F">
      <w:pPr>
        <w:rPr>
          <w:rFonts w:ascii="Frutiger Next LT W1G" w:hAnsi="Frutiger Next LT W1G"/>
          <w:b/>
          <w:sz w:val="22"/>
          <w:szCs w:val="22"/>
        </w:rPr>
      </w:pPr>
      <w:r w:rsidRPr="007C133F">
        <w:rPr>
          <w:rFonts w:ascii="Frutiger Next LT W1G" w:hAnsi="Frutiger Next LT W1G"/>
          <w:b/>
          <w:sz w:val="22"/>
          <w:szCs w:val="22"/>
        </w:rPr>
        <w:t xml:space="preserve">. . . . . . . . . . . . . . . . . . . . . . . . </w:t>
      </w:r>
    </w:p>
    <w:p w:rsidR="00B77C3F" w:rsidRPr="007C133F" w:rsidRDefault="00B77C3F">
      <w:pPr>
        <w:rPr>
          <w:rFonts w:ascii="Frutiger Next LT W1G" w:hAnsi="Frutiger Next LT W1G"/>
          <w:sz w:val="22"/>
          <w:szCs w:val="22"/>
        </w:rPr>
      </w:pPr>
      <w:r w:rsidRPr="007C133F">
        <w:rPr>
          <w:rFonts w:ascii="Frutiger Next LT W1G" w:hAnsi="Frutiger Next LT W1G"/>
          <w:sz w:val="22"/>
          <w:szCs w:val="22"/>
        </w:rPr>
        <w:t xml:space="preserve">. . . . . . . . . . . . . . . . . . . . . . . . </w:t>
      </w:r>
      <w:r w:rsidR="003166EF">
        <w:rPr>
          <w:rFonts w:ascii="Frutiger Next LT W1G" w:hAnsi="Frutiger Next LT W1G"/>
          <w:sz w:val="22"/>
          <w:szCs w:val="22"/>
        </w:rPr>
        <w:t xml:space="preserve">. . </w:t>
      </w:r>
    </w:p>
    <w:p w:rsidR="00B77C3F" w:rsidRPr="007C133F" w:rsidRDefault="00B77C3F">
      <w:pPr>
        <w:rPr>
          <w:rFonts w:ascii="Frutiger Next LT W1G" w:hAnsi="Frutiger Next LT W1G"/>
          <w:sz w:val="22"/>
          <w:szCs w:val="22"/>
        </w:rPr>
      </w:pPr>
      <w:r w:rsidRPr="007C133F">
        <w:rPr>
          <w:rFonts w:ascii="Frutiger Next LT W1G" w:hAnsi="Frutiger Next LT W1G"/>
          <w:sz w:val="22"/>
          <w:szCs w:val="22"/>
        </w:rPr>
        <w:t xml:space="preserve">. . . . . . . . . . . . . . . . . . . . . . . . </w:t>
      </w:r>
      <w:r w:rsidR="003166EF">
        <w:rPr>
          <w:rFonts w:ascii="Frutiger Next LT W1G" w:hAnsi="Frutiger Next LT W1G"/>
          <w:sz w:val="22"/>
          <w:szCs w:val="22"/>
        </w:rPr>
        <w:t xml:space="preserve">. . </w:t>
      </w:r>
    </w:p>
    <w:p w:rsidR="00B77C3F" w:rsidRPr="007C133F" w:rsidRDefault="00B77C3F">
      <w:pPr>
        <w:rPr>
          <w:rFonts w:ascii="Frutiger Next LT W1G" w:hAnsi="Frutiger Next LT W1G"/>
          <w:sz w:val="22"/>
          <w:szCs w:val="22"/>
        </w:rPr>
      </w:pPr>
      <w:r w:rsidRPr="007C133F">
        <w:rPr>
          <w:rFonts w:ascii="Frutiger Next LT W1G" w:hAnsi="Frutiger Next LT W1G"/>
          <w:sz w:val="22"/>
          <w:szCs w:val="22"/>
        </w:rPr>
        <w:t xml:space="preserve">. . . . . . . . . . . . . . . . . . . . . . . . </w:t>
      </w:r>
      <w:r w:rsidR="003166EF">
        <w:rPr>
          <w:rFonts w:ascii="Frutiger Next LT W1G" w:hAnsi="Frutiger Next LT W1G"/>
          <w:sz w:val="22"/>
          <w:szCs w:val="22"/>
        </w:rPr>
        <w:t xml:space="preserve">. . </w:t>
      </w:r>
    </w:p>
    <w:p w:rsidR="00B77C3F" w:rsidRPr="007C133F" w:rsidRDefault="00B77C3F" w:rsidP="003166EF">
      <w:pPr>
        <w:rPr>
          <w:rFonts w:ascii="Frutiger Next LT W1G" w:hAnsi="Frutiger Next LT W1G"/>
          <w:sz w:val="22"/>
          <w:szCs w:val="22"/>
        </w:rPr>
      </w:pPr>
      <w:r w:rsidRPr="007C133F">
        <w:rPr>
          <w:rFonts w:ascii="Frutiger Next LT W1G" w:hAnsi="Frutiger Next LT W1G"/>
          <w:sz w:val="22"/>
          <w:szCs w:val="22"/>
        </w:rPr>
        <w:t xml:space="preserve">. . . . . . . . . . . . . . . . . . . . . . . . </w:t>
      </w:r>
      <w:r w:rsidR="003166EF">
        <w:rPr>
          <w:rFonts w:ascii="Frutiger Next LT W1G" w:hAnsi="Frutiger Next LT W1G"/>
          <w:sz w:val="22"/>
          <w:szCs w:val="22"/>
        </w:rPr>
        <w:t xml:space="preserve">. . </w:t>
      </w:r>
    </w:p>
    <w:p w:rsidR="00B77C3F" w:rsidRPr="007C133F" w:rsidRDefault="00B77C3F">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p>
    <w:p w:rsidR="00B77C3F" w:rsidRPr="007C133F" w:rsidRDefault="00B77C3F">
      <w:pPr>
        <w:pStyle w:val="Textkrper2"/>
        <w:widowControl/>
        <w:rPr>
          <w:rFonts w:ascii="Frutiger Next LT W1G" w:hAnsi="Frutiger Next LT W1G"/>
          <w:snapToGrid/>
          <w:sz w:val="22"/>
          <w:szCs w:val="22"/>
        </w:rPr>
      </w:pPr>
      <w:r w:rsidRPr="007C133F">
        <w:rPr>
          <w:rFonts w:ascii="Frutiger Next LT W1G" w:hAnsi="Frutiger Next LT W1G"/>
          <w:snapToGrid/>
          <w:sz w:val="22"/>
          <w:szCs w:val="22"/>
        </w:rPr>
        <w:t>Bezug nehmend auf Ihr</w:t>
      </w:r>
      <w:r w:rsidR="00620432">
        <w:rPr>
          <w:rFonts w:ascii="Frutiger Next LT W1G" w:hAnsi="Frutiger Next LT W1G"/>
          <w:snapToGrid/>
          <w:sz w:val="22"/>
          <w:szCs w:val="22"/>
        </w:rPr>
        <w:t xml:space="preserve">e Anfrage bei </w:t>
      </w:r>
      <w:r w:rsidRPr="007C133F">
        <w:rPr>
          <w:rFonts w:ascii="Frutiger Next LT W1G" w:hAnsi="Frutiger Next LT W1G"/>
          <w:snapToGrid/>
          <w:sz w:val="22"/>
          <w:szCs w:val="22"/>
        </w:rPr>
        <w:t xml:space="preserve">Prof. . . . . . . </w:t>
      </w:r>
      <w:proofErr w:type="gramStart"/>
      <w:r w:rsidRPr="007C133F">
        <w:rPr>
          <w:rFonts w:ascii="Frutiger Next LT W1G" w:hAnsi="Frutiger Next LT W1G"/>
          <w:snapToGrid/>
          <w:sz w:val="22"/>
          <w:szCs w:val="22"/>
        </w:rPr>
        <w:t>. . . .</w:t>
      </w:r>
      <w:proofErr w:type="gramEnd"/>
      <w:r w:rsidRPr="007C133F">
        <w:rPr>
          <w:rFonts w:ascii="Frutiger Next LT W1G" w:hAnsi="Frutiger Next LT W1G"/>
          <w:snapToGrid/>
          <w:sz w:val="22"/>
          <w:szCs w:val="22"/>
        </w:rPr>
        <w:t xml:space="preserve"> unterbreitet die Universität </w:t>
      </w:r>
      <w:r w:rsidRPr="007C133F">
        <w:rPr>
          <w:rFonts w:ascii="Frutiger Next LT W1G" w:hAnsi="Frutiger Next LT W1G"/>
          <w:snapToGrid/>
          <w:sz w:val="22"/>
          <w:szCs w:val="22"/>
        </w:rPr>
        <w:br/>
        <w:t>folgendes Angebot:</w:t>
      </w:r>
    </w:p>
    <w:p w:rsidR="00B77C3F" w:rsidRPr="007C133F" w:rsidRDefault="00B77C3F">
      <w:pPr>
        <w:rPr>
          <w:rFonts w:ascii="Frutiger Next LT W1G" w:hAnsi="Frutiger Next LT W1G"/>
          <w:sz w:val="22"/>
          <w:szCs w:val="22"/>
        </w:rPr>
      </w:pPr>
    </w:p>
    <w:p w:rsidR="00B77C3F" w:rsidRPr="007C133F" w:rsidRDefault="005316B0">
      <w:pPr>
        <w:rPr>
          <w:rFonts w:ascii="Frutiger Next LT W1G" w:hAnsi="Frutiger Next LT W1G"/>
          <w:b/>
          <w:sz w:val="22"/>
          <w:szCs w:val="22"/>
        </w:rPr>
      </w:pPr>
      <w:r>
        <w:rPr>
          <w:rFonts w:ascii="Frutiger Next LT W1G" w:hAnsi="Frutiger Next LT W1G"/>
          <w:b/>
          <w:sz w:val="22"/>
          <w:szCs w:val="22"/>
        </w:rPr>
        <w:t xml:space="preserve">1. </w:t>
      </w:r>
      <w:r w:rsidR="00B77C3F" w:rsidRPr="007C133F">
        <w:rPr>
          <w:rFonts w:ascii="Frutiger Next LT W1G" w:hAnsi="Frutiger Next LT W1G"/>
          <w:b/>
          <w:sz w:val="22"/>
          <w:szCs w:val="22"/>
        </w:rPr>
        <w:t>Leistungen:</w:t>
      </w:r>
    </w:p>
    <w:tbl>
      <w:tblPr>
        <w:tblW w:w="0" w:type="auto"/>
        <w:tblLayout w:type="fixed"/>
        <w:tblCellMar>
          <w:left w:w="70" w:type="dxa"/>
          <w:right w:w="70" w:type="dxa"/>
        </w:tblCellMar>
        <w:tblLook w:val="0000" w:firstRow="0" w:lastRow="0" w:firstColumn="0" w:lastColumn="0" w:noHBand="0" w:noVBand="0"/>
      </w:tblPr>
      <w:tblGrid>
        <w:gridCol w:w="496"/>
        <w:gridCol w:w="8363"/>
      </w:tblGrid>
      <w:tr w:rsidR="00B77C3F" w:rsidRPr="007C133F">
        <w:tc>
          <w:tcPr>
            <w:tcW w:w="496" w:type="dxa"/>
          </w:tcPr>
          <w:p w:rsidR="00B77C3F" w:rsidRPr="007C133F" w:rsidRDefault="00B77C3F">
            <w:pPr>
              <w:rPr>
                <w:rFonts w:ascii="Frutiger Next LT W1G" w:hAnsi="Frutiger Next LT W1G"/>
                <w:sz w:val="22"/>
                <w:szCs w:val="22"/>
              </w:rPr>
            </w:pPr>
            <w:r w:rsidRPr="007C133F">
              <w:rPr>
                <w:rFonts w:ascii="Frutiger Next LT W1G" w:hAnsi="Frutiger Next LT W1G"/>
                <w:sz w:val="22"/>
                <w:szCs w:val="22"/>
              </w:rPr>
              <w:t>-</w:t>
            </w:r>
          </w:p>
        </w:tc>
        <w:tc>
          <w:tcPr>
            <w:tcW w:w="8363" w:type="dxa"/>
          </w:tcPr>
          <w:p w:rsidR="00B77C3F" w:rsidRPr="007C133F" w:rsidRDefault="00B77C3F">
            <w:pPr>
              <w:jc w:val="both"/>
              <w:rPr>
                <w:rFonts w:ascii="Frutiger Next LT W1G" w:hAnsi="Frutiger Next LT W1G"/>
                <w:sz w:val="22"/>
                <w:szCs w:val="22"/>
              </w:rPr>
            </w:pPr>
            <w:r w:rsidRPr="007C133F">
              <w:rPr>
                <w:rFonts w:ascii="Frutiger Next LT W1G" w:hAnsi="Frutiger Next LT W1G"/>
                <w:sz w:val="22"/>
                <w:szCs w:val="22"/>
              </w:rPr>
              <w:t>. . . . . . . . . . . . . . . . . . . . . . . . . . . . . . . . . . . . . . . .</w:t>
            </w:r>
          </w:p>
        </w:tc>
      </w:tr>
      <w:tr w:rsidR="00B77C3F" w:rsidRPr="007C133F">
        <w:tc>
          <w:tcPr>
            <w:tcW w:w="496" w:type="dxa"/>
          </w:tcPr>
          <w:p w:rsidR="00B77C3F" w:rsidRPr="007C133F" w:rsidRDefault="00B77C3F">
            <w:pPr>
              <w:rPr>
                <w:rFonts w:ascii="Frutiger Next LT W1G" w:hAnsi="Frutiger Next LT W1G"/>
                <w:sz w:val="22"/>
                <w:szCs w:val="22"/>
              </w:rPr>
            </w:pPr>
          </w:p>
        </w:tc>
        <w:tc>
          <w:tcPr>
            <w:tcW w:w="8363" w:type="dxa"/>
          </w:tcPr>
          <w:p w:rsidR="00B77C3F" w:rsidRPr="007C133F" w:rsidRDefault="00B77C3F">
            <w:pPr>
              <w:jc w:val="both"/>
              <w:rPr>
                <w:rFonts w:ascii="Frutiger Next LT W1G" w:hAnsi="Frutiger Next LT W1G"/>
                <w:sz w:val="22"/>
                <w:szCs w:val="22"/>
              </w:rPr>
            </w:pPr>
          </w:p>
        </w:tc>
      </w:tr>
      <w:tr w:rsidR="00B77C3F" w:rsidRPr="007C133F">
        <w:tc>
          <w:tcPr>
            <w:tcW w:w="496" w:type="dxa"/>
          </w:tcPr>
          <w:p w:rsidR="00B77C3F" w:rsidRPr="007C133F" w:rsidRDefault="00B77C3F">
            <w:pPr>
              <w:rPr>
                <w:rFonts w:ascii="Frutiger Next LT W1G" w:hAnsi="Frutiger Next LT W1G"/>
                <w:sz w:val="22"/>
                <w:szCs w:val="22"/>
              </w:rPr>
            </w:pPr>
            <w:r w:rsidRPr="007C133F">
              <w:rPr>
                <w:rFonts w:ascii="Frutiger Next LT W1G" w:hAnsi="Frutiger Next LT W1G"/>
                <w:sz w:val="22"/>
                <w:szCs w:val="22"/>
              </w:rPr>
              <w:t>-</w:t>
            </w:r>
          </w:p>
        </w:tc>
        <w:tc>
          <w:tcPr>
            <w:tcW w:w="8363" w:type="dxa"/>
          </w:tcPr>
          <w:p w:rsidR="00B77C3F" w:rsidRPr="007C133F" w:rsidRDefault="00B77C3F">
            <w:pPr>
              <w:jc w:val="both"/>
              <w:rPr>
                <w:rFonts w:ascii="Frutiger Next LT W1G" w:hAnsi="Frutiger Next LT W1G"/>
                <w:sz w:val="22"/>
                <w:szCs w:val="22"/>
              </w:rPr>
            </w:pPr>
            <w:r w:rsidRPr="007C133F">
              <w:rPr>
                <w:rFonts w:ascii="Frutiger Next LT W1G" w:hAnsi="Frutiger Next LT W1G"/>
                <w:sz w:val="22"/>
                <w:szCs w:val="22"/>
              </w:rPr>
              <w:t>. . . . . . . . . . . . . . . . . . . . . . . . . . . . . . . . . . . . . . . .</w:t>
            </w:r>
          </w:p>
        </w:tc>
      </w:tr>
      <w:tr w:rsidR="00B77C3F" w:rsidRPr="007C133F">
        <w:tc>
          <w:tcPr>
            <w:tcW w:w="496" w:type="dxa"/>
          </w:tcPr>
          <w:p w:rsidR="00B77C3F" w:rsidRPr="007C133F" w:rsidRDefault="00B77C3F">
            <w:pPr>
              <w:rPr>
                <w:rFonts w:ascii="Frutiger Next LT W1G" w:hAnsi="Frutiger Next LT W1G"/>
                <w:sz w:val="22"/>
                <w:szCs w:val="22"/>
              </w:rPr>
            </w:pPr>
          </w:p>
        </w:tc>
        <w:tc>
          <w:tcPr>
            <w:tcW w:w="8363" w:type="dxa"/>
          </w:tcPr>
          <w:p w:rsidR="00B77C3F" w:rsidRPr="007C133F" w:rsidRDefault="00B77C3F">
            <w:pPr>
              <w:jc w:val="both"/>
              <w:rPr>
                <w:rFonts w:ascii="Frutiger Next LT W1G" w:hAnsi="Frutiger Next LT W1G"/>
                <w:sz w:val="22"/>
                <w:szCs w:val="22"/>
              </w:rPr>
            </w:pPr>
          </w:p>
        </w:tc>
      </w:tr>
      <w:tr w:rsidR="00B77C3F" w:rsidRPr="007C133F">
        <w:tc>
          <w:tcPr>
            <w:tcW w:w="496" w:type="dxa"/>
          </w:tcPr>
          <w:p w:rsidR="00B77C3F" w:rsidRPr="007C133F" w:rsidRDefault="00B77C3F">
            <w:pPr>
              <w:rPr>
                <w:rFonts w:ascii="Frutiger Next LT W1G" w:hAnsi="Frutiger Next LT W1G"/>
                <w:sz w:val="22"/>
                <w:szCs w:val="22"/>
              </w:rPr>
            </w:pPr>
            <w:r w:rsidRPr="007C133F">
              <w:rPr>
                <w:rFonts w:ascii="Frutiger Next LT W1G" w:hAnsi="Frutiger Next LT W1G"/>
                <w:sz w:val="22"/>
                <w:szCs w:val="22"/>
              </w:rPr>
              <w:t>-</w:t>
            </w:r>
          </w:p>
        </w:tc>
        <w:tc>
          <w:tcPr>
            <w:tcW w:w="8363" w:type="dxa"/>
          </w:tcPr>
          <w:p w:rsidR="00B77C3F" w:rsidRPr="007C133F" w:rsidRDefault="00B77C3F">
            <w:pPr>
              <w:jc w:val="both"/>
              <w:rPr>
                <w:rFonts w:ascii="Frutiger Next LT W1G" w:hAnsi="Frutiger Next LT W1G"/>
                <w:sz w:val="22"/>
                <w:szCs w:val="22"/>
              </w:rPr>
            </w:pPr>
            <w:r w:rsidRPr="007C133F">
              <w:rPr>
                <w:rFonts w:ascii="Frutiger Next LT W1G" w:hAnsi="Frutiger Next LT W1G"/>
                <w:sz w:val="22"/>
                <w:szCs w:val="22"/>
              </w:rPr>
              <w:t>. . . . . . . . . . . . . . . . . . . . . . . . . . . . . . . . . . . . . . . .</w:t>
            </w:r>
          </w:p>
        </w:tc>
      </w:tr>
    </w:tbl>
    <w:p w:rsidR="00B77C3F" w:rsidRPr="007C133F" w:rsidRDefault="00B77C3F">
      <w:pPr>
        <w:rPr>
          <w:rFonts w:ascii="Frutiger Next LT W1G" w:hAnsi="Frutiger Next LT W1G"/>
          <w:sz w:val="22"/>
          <w:szCs w:val="22"/>
        </w:rPr>
      </w:pPr>
    </w:p>
    <w:p w:rsidR="005316B0" w:rsidRPr="007C133F" w:rsidRDefault="005316B0" w:rsidP="005316B0">
      <w:pPr>
        <w:rPr>
          <w:rFonts w:ascii="Frutiger Next LT W1G" w:hAnsi="Frutiger Next LT W1G"/>
          <w:sz w:val="22"/>
          <w:szCs w:val="22"/>
        </w:rPr>
      </w:pPr>
      <w:r w:rsidRPr="007C133F">
        <w:rPr>
          <w:rFonts w:ascii="Frutiger Next LT W1G" w:hAnsi="Frutiger Next LT W1G"/>
          <w:sz w:val="22"/>
          <w:szCs w:val="22"/>
        </w:rPr>
        <w:t>Die Arbeiten werden von Mitarbeitern des Lehrstuhls</w:t>
      </w:r>
      <w:r w:rsidR="0042600A">
        <w:rPr>
          <w:rFonts w:ascii="Frutiger Next LT W1G" w:hAnsi="Frutiger Next LT W1G"/>
          <w:sz w:val="22"/>
          <w:szCs w:val="22"/>
        </w:rPr>
        <w:t xml:space="preserve"> von</w:t>
      </w:r>
      <w:r w:rsidRPr="007C133F">
        <w:rPr>
          <w:rFonts w:ascii="Frutiger Next LT W1G" w:hAnsi="Frutiger Next LT W1G"/>
          <w:sz w:val="22"/>
          <w:szCs w:val="22"/>
        </w:rPr>
        <w:t xml:space="preserve"> Prof</w:t>
      </w:r>
      <w:r w:rsidR="0042600A">
        <w:rPr>
          <w:rFonts w:ascii="Frutiger Next LT W1G" w:hAnsi="Frutiger Next LT W1G"/>
          <w:sz w:val="22"/>
          <w:szCs w:val="22"/>
        </w:rPr>
        <w:t>essor</w:t>
      </w:r>
      <w:r w:rsidRPr="007C133F">
        <w:rPr>
          <w:rFonts w:ascii="Frutiger Next LT W1G" w:hAnsi="Frutiger Next LT W1G"/>
          <w:sz w:val="22"/>
          <w:szCs w:val="22"/>
        </w:rPr>
        <w:t>. . . . . . . . . . . durchgeführt.</w:t>
      </w:r>
    </w:p>
    <w:p w:rsidR="00B77C3F" w:rsidRPr="007C133F" w:rsidRDefault="00B77C3F">
      <w:pPr>
        <w:rPr>
          <w:rFonts w:ascii="Frutiger Next LT W1G" w:hAnsi="Frutiger Next LT W1G"/>
          <w:sz w:val="22"/>
          <w:szCs w:val="22"/>
        </w:rPr>
      </w:pPr>
    </w:p>
    <w:p w:rsidR="00B77C3F" w:rsidRPr="007C133F" w:rsidRDefault="005316B0" w:rsidP="0042600A">
      <w:pPr>
        <w:rPr>
          <w:rFonts w:ascii="Frutiger Next LT W1G" w:hAnsi="Frutiger Next LT W1G"/>
          <w:sz w:val="22"/>
          <w:szCs w:val="22"/>
        </w:rPr>
      </w:pPr>
      <w:r>
        <w:rPr>
          <w:rFonts w:ascii="Frutiger Next LT W1G" w:hAnsi="Frutiger Next LT W1G"/>
          <w:b/>
          <w:sz w:val="22"/>
          <w:szCs w:val="22"/>
        </w:rPr>
        <w:t>2.</w:t>
      </w:r>
      <w:r w:rsidR="00620432">
        <w:rPr>
          <w:rFonts w:ascii="Frutiger Next LT W1G" w:hAnsi="Frutiger Next LT W1G"/>
          <w:b/>
          <w:sz w:val="22"/>
          <w:szCs w:val="22"/>
        </w:rPr>
        <w:t xml:space="preserve"> </w:t>
      </w:r>
      <w:r w:rsidR="00B77C3F" w:rsidRPr="007C133F">
        <w:rPr>
          <w:rFonts w:ascii="Frutiger Next LT W1G" w:hAnsi="Frutiger Next LT W1G"/>
          <w:b/>
          <w:sz w:val="22"/>
          <w:szCs w:val="22"/>
        </w:rPr>
        <w:t>Zeitraum:</w:t>
      </w:r>
      <w:r w:rsidR="00B77C3F" w:rsidRPr="007C133F">
        <w:rPr>
          <w:rFonts w:ascii="Frutiger Next LT W1G" w:hAnsi="Frutiger Next LT W1G"/>
          <w:sz w:val="22"/>
          <w:szCs w:val="22"/>
        </w:rPr>
        <w:t xml:space="preserve"> </w:t>
      </w:r>
      <w:r w:rsidR="0042600A">
        <w:rPr>
          <w:rFonts w:ascii="Frutiger Next LT W1G" w:hAnsi="Frutiger Next LT W1G"/>
          <w:sz w:val="22"/>
          <w:szCs w:val="22"/>
        </w:rPr>
        <w:t>circa</w:t>
      </w:r>
      <w:r w:rsidR="00B77C3F" w:rsidRPr="007C133F">
        <w:rPr>
          <w:rFonts w:ascii="Frutiger Next LT W1G" w:hAnsi="Frutiger Next LT W1G"/>
          <w:sz w:val="22"/>
          <w:szCs w:val="22"/>
        </w:rPr>
        <w:t xml:space="preserve"> . . . . Wochen nach Auftragserteilung.</w:t>
      </w:r>
    </w:p>
    <w:p w:rsidR="00B77C3F" w:rsidRPr="007C133F" w:rsidRDefault="00B77C3F">
      <w:pPr>
        <w:rPr>
          <w:rFonts w:ascii="Frutiger Next LT W1G" w:hAnsi="Frutiger Next LT W1G"/>
          <w:sz w:val="22"/>
          <w:szCs w:val="22"/>
        </w:rPr>
      </w:pPr>
    </w:p>
    <w:p w:rsidR="00B77C3F" w:rsidRPr="007C133F" w:rsidRDefault="005316B0">
      <w:pPr>
        <w:tabs>
          <w:tab w:val="left" w:pos="851"/>
        </w:tabs>
        <w:rPr>
          <w:rFonts w:ascii="Frutiger Next LT W1G" w:hAnsi="Frutiger Next LT W1G"/>
          <w:sz w:val="22"/>
          <w:szCs w:val="22"/>
        </w:rPr>
      </w:pPr>
      <w:r>
        <w:rPr>
          <w:rFonts w:ascii="Frutiger Next LT W1G" w:hAnsi="Frutiger Next LT W1G"/>
          <w:b/>
          <w:sz w:val="22"/>
          <w:szCs w:val="22"/>
        </w:rPr>
        <w:t xml:space="preserve">3. </w:t>
      </w:r>
      <w:r w:rsidR="00C23846">
        <w:rPr>
          <w:rFonts w:ascii="Frutiger Next LT W1G" w:hAnsi="Frutiger Next LT W1G"/>
          <w:b/>
          <w:sz w:val="22"/>
          <w:szCs w:val="22"/>
        </w:rPr>
        <w:t>Auftragssumme</w:t>
      </w:r>
      <w:r w:rsidR="00B77C3F" w:rsidRPr="007C133F">
        <w:rPr>
          <w:rFonts w:ascii="Frutiger Next LT W1G" w:hAnsi="Frutiger Next LT W1G"/>
          <w:b/>
          <w:sz w:val="22"/>
          <w:szCs w:val="22"/>
        </w:rPr>
        <w:t>:</w:t>
      </w:r>
      <w:r w:rsidR="00B77C3F" w:rsidRPr="007C133F">
        <w:rPr>
          <w:rFonts w:ascii="Frutiger Next LT W1G" w:hAnsi="Frutiger Next LT W1G"/>
          <w:sz w:val="22"/>
          <w:szCs w:val="22"/>
        </w:rPr>
        <w:t xml:space="preserve"> </w:t>
      </w:r>
      <w:r w:rsidR="00C23846">
        <w:rPr>
          <w:rFonts w:ascii="Frutiger Next LT W1G" w:hAnsi="Frutiger Next LT W1G"/>
          <w:sz w:val="22"/>
          <w:szCs w:val="22"/>
        </w:rPr>
        <w:t xml:space="preserve"> </w:t>
      </w:r>
      <w:r w:rsidR="00B77C3F" w:rsidRPr="007C133F">
        <w:rPr>
          <w:rFonts w:ascii="Frutiger Next LT W1G" w:hAnsi="Frutiger Next LT W1G"/>
          <w:sz w:val="22"/>
          <w:szCs w:val="22"/>
        </w:rPr>
        <w:t>Euro . . . . . . ,- zzgl. der gesetzlichen Umsatzsteuer</w:t>
      </w:r>
      <w:r w:rsidR="00C23846">
        <w:rPr>
          <w:rFonts w:ascii="Frutiger Next LT W1G" w:hAnsi="Frutiger Next LT W1G"/>
          <w:sz w:val="22"/>
          <w:szCs w:val="22"/>
        </w:rPr>
        <w:t>.</w:t>
      </w:r>
    </w:p>
    <w:p w:rsidR="00B77C3F" w:rsidRPr="007C133F" w:rsidRDefault="00B77C3F" w:rsidP="005316B0">
      <w:pPr>
        <w:pStyle w:val="Textkrper2"/>
        <w:widowControl/>
        <w:tabs>
          <w:tab w:val="left" w:pos="851"/>
        </w:tabs>
        <w:rPr>
          <w:rFonts w:ascii="Frutiger Next LT W1G" w:hAnsi="Frutiger Next LT W1G"/>
          <w:snapToGrid/>
          <w:sz w:val="22"/>
          <w:szCs w:val="22"/>
        </w:rPr>
      </w:pPr>
      <w:r w:rsidRPr="007C133F">
        <w:rPr>
          <w:rFonts w:ascii="Frutiger Next LT W1G" w:hAnsi="Frutiger Next LT W1G"/>
          <w:snapToGrid/>
          <w:sz w:val="22"/>
          <w:szCs w:val="22"/>
        </w:rPr>
        <w:tab/>
      </w:r>
    </w:p>
    <w:p w:rsidR="00B77C3F" w:rsidRPr="007C133F" w:rsidRDefault="00B77C3F" w:rsidP="005316B0">
      <w:pPr>
        <w:tabs>
          <w:tab w:val="left" w:pos="851"/>
        </w:tabs>
        <w:rPr>
          <w:rFonts w:ascii="Frutiger Next LT W1G" w:hAnsi="Frutiger Next LT W1G"/>
          <w:sz w:val="22"/>
          <w:szCs w:val="22"/>
        </w:rPr>
      </w:pPr>
      <w:r w:rsidRPr="007C133F">
        <w:rPr>
          <w:rFonts w:ascii="Frutiger Next LT W1G" w:hAnsi="Frutiger Next LT W1G"/>
          <w:sz w:val="22"/>
          <w:szCs w:val="22"/>
        </w:rPr>
        <w:t xml:space="preserve">Die Rechnungsstellung erfolgt nach Abschluss der Arbeiten durch </w:t>
      </w:r>
      <w:r w:rsidR="005316B0">
        <w:rPr>
          <w:rFonts w:ascii="Frutiger Next LT W1G" w:hAnsi="Frutiger Next LT W1G"/>
          <w:sz w:val="22"/>
          <w:szCs w:val="22"/>
        </w:rPr>
        <w:t xml:space="preserve">die </w:t>
      </w:r>
      <w:r w:rsidRPr="007C133F">
        <w:rPr>
          <w:rFonts w:ascii="Frutiger Next LT W1G" w:hAnsi="Frutiger Next LT W1G"/>
          <w:sz w:val="22"/>
          <w:szCs w:val="22"/>
        </w:rPr>
        <w:t>Universität.</w:t>
      </w:r>
      <w:r w:rsidR="00C23846">
        <w:rPr>
          <w:rFonts w:ascii="Frutiger Next LT W1G" w:hAnsi="Frutiger Next LT W1G"/>
          <w:sz w:val="22"/>
          <w:szCs w:val="22"/>
        </w:rPr>
        <w:t xml:space="preserve"> Die Auftragssumme ist innerhalb von zwei Wochen nach Zugang der ordnungsgemäßen Rechnung zur Zahlung fällig.</w:t>
      </w:r>
    </w:p>
    <w:p w:rsidR="00B77C3F" w:rsidRPr="007C133F" w:rsidRDefault="00B77C3F">
      <w:pPr>
        <w:rPr>
          <w:rFonts w:ascii="Frutiger Next LT W1G" w:hAnsi="Frutiger Next LT W1G"/>
          <w:sz w:val="22"/>
          <w:szCs w:val="22"/>
        </w:rPr>
      </w:pPr>
    </w:p>
    <w:p w:rsidR="00B77C3F" w:rsidRPr="007C133F" w:rsidRDefault="005316B0">
      <w:pPr>
        <w:rPr>
          <w:rFonts w:ascii="Frutiger Next LT W1G" w:hAnsi="Frutiger Next LT W1G"/>
          <w:sz w:val="22"/>
          <w:szCs w:val="22"/>
        </w:rPr>
      </w:pPr>
      <w:r>
        <w:rPr>
          <w:rFonts w:ascii="Frutiger Next LT W1G" w:hAnsi="Frutiger Next LT W1G"/>
          <w:b/>
          <w:sz w:val="22"/>
          <w:szCs w:val="22"/>
        </w:rPr>
        <w:t>4. Bindefrist</w:t>
      </w:r>
    </w:p>
    <w:p w:rsidR="0032235B" w:rsidRPr="007C133F" w:rsidRDefault="00B77C3F">
      <w:pPr>
        <w:pStyle w:val="Textkrper2"/>
        <w:widowControl/>
        <w:rPr>
          <w:rFonts w:ascii="Frutiger Next LT W1G" w:hAnsi="Frutiger Next LT W1G"/>
          <w:snapToGrid/>
          <w:sz w:val="22"/>
          <w:szCs w:val="22"/>
        </w:rPr>
      </w:pPr>
      <w:r w:rsidRPr="007C133F">
        <w:rPr>
          <w:rFonts w:ascii="Frutiger Next LT W1G" w:hAnsi="Frutiger Next LT W1G"/>
          <w:snapToGrid/>
          <w:sz w:val="22"/>
          <w:szCs w:val="22"/>
        </w:rPr>
        <w:t xml:space="preserve">Das Angebot gilt bis zum . . . . . . . . .. Die Auftragserteilung </w:t>
      </w:r>
      <w:r w:rsidR="001D773E">
        <w:rPr>
          <w:rFonts w:ascii="Frutiger Next LT W1G" w:hAnsi="Frutiger Next LT W1G"/>
          <w:snapToGrid/>
          <w:sz w:val="22"/>
          <w:szCs w:val="22"/>
        </w:rPr>
        <w:t>hat schriftlich</w:t>
      </w:r>
      <w:r w:rsidRPr="007C133F">
        <w:rPr>
          <w:rFonts w:ascii="Frutiger Next LT W1G" w:hAnsi="Frutiger Next LT W1G"/>
          <w:snapToGrid/>
          <w:sz w:val="22"/>
          <w:szCs w:val="22"/>
        </w:rPr>
        <w:t xml:space="preserve"> Bezug nehmend auf dieses Angebot </w:t>
      </w:r>
      <w:r w:rsidR="001D773E">
        <w:rPr>
          <w:rFonts w:ascii="Frutiger Next LT W1G" w:hAnsi="Frutiger Next LT W1G"/>
          <w:snapToGrid/>
          <w:sz w:val="22"/>
          <w:szCs w:val="22"/>
        </w:rPr>
        <w:t xml:space="preserve">zu </w:t>
      </w:r>
      <w:r w:rsidRPr="007C133F">
        <w:rPr>
          <w:rFonts w:ascii="Frutiger Next LT W1G" w:hAnsi="Frutiger Next LT W1G"/>
          <w:snapToGrid/>
          <w:sz w:val="22"/>
          <w:szCs w:val="22"/>
        </w:rPr>
        <w:t xml:space="preserve">erfolgen. </w:t>
      </w:r>
    </w:p>
    <w:p w:rsidR="005F41FD" w:rsidRPr="007C133F" w:rsidRDefault="005F41FD">
      <w:pPr>
        <w:pStyle w:val="Textkrper2"/>
        <w:widowControl/>
        <w:rPr>
          <w:rFonts w:ascii="Frutiger Next LT W1G" w:hAnsi="Frutiger Next LT W1G"/>
          <w:snapToGrid/>
          <w:sz w:val="22"/>
          <w:szCs w:val="22"/>
        </w:rPr>
      </w:pPr>
    </w:p>
    <w:p w:rsidR="001D773E" w:rsidRDefault="001D773E">
      <w:pPr>
        <w:pStyle w:val="Textkrper2"/>
        <w:widowControl/>
        <w:rPr>
          <w:rFonts w:ascii="Frutiger Next LT W1G" w:hAnsi="Frutiger Next LT W1G"/>
          <w:snapToGrid/>
          <w:sz w:val="22"/>
          <w:szCs w:val="22"/>
        </w:rPr>
      </w:pPr>
      <w:r>
        <w:rPr>
          <w:rFonts w:ascii="Frutiger Next LT W1G" w:hAnsi="Frutiger Next LT W1G"/>
          <w:b/>
          <w:snapToGrid/>
          <w:sz w:val="22"/>
          <w:szCs w:val="22"/>
        </w:rPr>
        <w:t>5. Gewährleistung/ Haftung</w:t>
      </w:r>
      <w:r w:rsidRPr="001D773E">
        <w:rPr>
          <w:rFonts w:ascii="Frutiger Next LT W1G" w:hAnsi="Frutiger Next LT W1G"/>
          <w:snapToGrid/>
          <w:sz w:val="22"/>
          <w:szCs w:val="22"/>
        </w:rPr>
        <w:t xml:space="preserve"> </w:t>
      </w:r>
    </w:p>
    <w:p w:rsidR="001D773E" w:rsidRDefault="001D773E">
      <w:pPr>
        <w:pStyle w:val="Textkrper2"/>
        <w:widowControl/>
        <w:rPr>
          <w:rFonts w:ascii="Frutiger Next LT W1G" w:hAnsi="Frutiger Next LT W1G"/>
          <w:b/>
          <w:snapToGrid/>
          <w:sz w:val="22"/>
          <w:szCs w:val="22"/>
        </w:rPr>
      </w:pPr>
      <w:r w:rsidRPr="007C133F">
        <w:rPr>
          <w:rFonts w:ascii="Frutiger Next LT W1G" w:hAnsi="Frutiger Next LT W1G"/>
          <w:snapToGrid/>
          <w:sz w:val="22"/>
          <w:szCs w:val="22"/>
        </w:rPr>
        <w:t xml:space="preserve">Die untenstehenden Regelungen zur </w:t>
      </w:r>
      <w:r>
        <w:rPr>
          <w:rFonts w:ascii="Frutiger Next LT W1G" w:hAnsi="Frutiger Next LT W1G"/>
          <w:snapToGrid/>
          <w:sz w:val="22"/>
          <w:szCs w:val="22"/>
        </w:rPr>
        <w:t>Gewährleistung/</w:t>
      </w:r>
      <w:r w:rsidRPr="00AA08DD">
        <w:rPr>
          <w:rFonts w:ascii="Frutiger Next LT W1G" w:hAnsi="Frutiger Next LT W1G"/>
          <w:snapToGrid/>
          <w:sz w:val="22"/>
          <w:szCs w:val="22"/>
        </w:rPr>
        <w:t>Haftung</w:t>
      </w:r>
      <w:r>
        <w:rPr>
          <w:rFonts w:ascii="Frutiger Next LT W1G" w:hAnsi="Frutiger Next LT W1G"/>
          <w:snapToGrid/>
          <w:sz w:val="22"/>
          <w:szCs w:val="22"/>
        </w:rPr>
        <w:t xml:space="preserve"> </w:t>
      </w:r>
      <w:r w:rsidRPr="007C133F">
        <w:rPr>
          <w:rFonts w:ascii="Frutiger Next LT W1G" w:hAnsi="Frutiger Next LT W1G"/>
          <w:snapToGrid/>
          <w:sz w:val="22"/>
          <w:szCs w:val="22"/>
        </w:rPr>
        <w:t>sind Bestandteil dieses Angebots*.</w:t>
      </w:r>
    </w:p>
    <w:p w:rsidR="001D773E" w:rsidRDefault="001D773E">
      <w:pPr>
        <w:pStyle w:val="Textkrper2"/>
        <w:widowControl/>
        <w:rPr>
          <w:rFonts w:ascii="Frutiger Next LT W1G" w:hAnsi="Frutiger Next LT W1G"/>
          <w:b/>
          <w:snapToGrid/>
          <w:sz w:val="22"/>
          <w:szCs w:val="22"/>
        </w:rPr>
      </w:pPr>
    </w:p>
    <w:p w:rsidR="001D773E" w:rsidRPr="00C07A31" w:rsidRDefault="001D773E">
      <w:pPr>
        <w:pStyle w:val="Textkrper2"/>
        <w:widowControl/>
        <w:rPr>
          <w:rFonts w:ascii="Frutiger Next LT W1G" w:hAnsi="Frutiger Next LT W1G"/>
          <w:b/>
          <w:snapToGrid/>
          <w:sz w:val="22"/>
          <w:szCs w:val="22"/>
        </w:rPr>
      </w:pPr>
      <w:r w:rsidRPr="00C07A31">
        <w:rPr>
          <w:rFonts w:ascii="Frutiger Next LT W1G" w:hAnsi="Frutiger Next LT W1G"/>
          <w:b/>
          <w:snapToGrid/>
          <w:sz w:val="22"/>
          <w:szCs w:val="22"/>
        </w:rPr>
        <w:lastRenderedPageBreak/>
        <w:t>6. Schlussbestimmungen</w:t>
      </w:r>
    </w:p>
    <w:p w:rsidR="00381F0D" w:rsidRDefault="00381F0D">
      <w:pPr>
        <w:pStyle w:val="Textkrper2"/>
        <w:widowControl/>
        <w:rPr>
          <w:rFonts w:ascii="Frutiger Next LT W1G" w:hAnsi="Frutiger Next LT W1G"/>
          <w:snapToGrid/>
          <w:sz w:val="22"/>
          <w:szCs w:val="22"/>
        </w:rPr>
      </w:pPr>
      <w:r w:rsidRPr="00381F0D">
        <w:rPr>
          <w:rFonts w:ascii="Frutiger Next LT W1G" w:hAnsi="Frutiger Next LT W1G"/>
          <w:snapToGrid/>
          <w:sz w:val="22"/>
          <w:szCs w:val="22"/>
        </w:rPr>
        <w:t>Geschäftsbedingungen des Auftraggebers oder Dritter finden keine Anwendung, auch wenn die Universität ihrer Geltung im Einzelfall nicht gesondert widerspricht. Diese Geschäftsbedingungen werden nur Vertragsbestandteil, sofern und soweit die Universität ihre Einbeziehung ausdrücklich schriftlich bestätigt.</w:t>
      </w:r>
    </w:p>
    <w:p w:rsidR="0032235B" w:rsidRPr="007C133F" w:rsidRDefault="0032235B">
      <w:pPr>
        <w:pStyle w:val="Textkrper2"/>
        <w:widowControl/>
        <w:rPr>
          <w:rFonts w:ascii="Frutiger Next LT W1G" w:hAnsi="Frutiger Next LT W1G"/>
          <w:snapToGrid/>
          <w:sz w:val="22"/>
          <w:szCs w:val="22"/>
        </w:rPr>
      </w:pPr>
    </w:p>
    <w:p w:rsidR="00B77C3F" w:rsidRPr="007C133F" w:rsidRDefault="002471B3" w:rsidP="003166EF">
      <w:pPr>
        <w:widowControl w:val="0"/>
        <w:tabs>
          <w:tab w:val="left" w:pos="6237"/>
        </w:tabs>
        <w:rPr>
          <w:rFonts w:ascii="Frutiger Next LT W1G" w:hAnsi="Frutiger Next LT W1G"/>
          <w:snapToGrid w:val="0"/>
          <w:sz w:val="22"/>
          <w:szCs w:val="22"/>
        </w:rPr>
      </w:pPr>
      <w:r>
        <w:rPr>
          <w:rFonts w:ascii="Frutiger Next LT W1G" w:hAnsi="Frutiger Next LT W1G"/>
          <w:snapToGrid w:val="0"/>
          <w:sz w:val="22"/>
          <w:szCs w:val="22"/>
        </w:rPr>
        <w:t>Sollte auf Basis dieses Angebots ein Vertrag mit dem Au</w:t>
      </w:r>
      <w:r w:rsidR="0003572D">
        <w:rPr>
          <w:rFonts w:ascii="Frutiger Next LT W1G" w:hAnsi="Frutiger Next LT W1G"/>
          <w:snapToGrid w:val="0"/>
          <w:sz w:val="22"/>
          <w:szCs w:val="22"/>
        </w:rPr>
        <w:t>ftraggeber zustande kommen, ist</w:t>
      </w:r>
      <w:r>
        <w:rPr>
          <w:rFonts w:ascii="Frutiger Next LT W1G" w:hAnsi="Frutiger Next LT W1G"/>
          <w:snapToGrid w:val="0"/>
          <w:sz w:val="22"/>
          <w:szCs w:val="22"/>
        </w:rPr>
        <w:t xml:space="preserve"> </w:t>
      </w:r>
      <w:r w:rsidR="0032235B" w:rsidRPr="007C133F">
        <w:rPr>
          <w:rFonts w:ascii="Frutiger Next LT W1G" w:hAnsi="Frutiger Next LT W1G"/>
          <w:snapToGrid w:val="0"/>
          <w:sz w:val="22"/>
          <w:szCs w:val="22"/>
        </w:rPr>
        <w:t xml:space="preserve">Erfüllungsort für sämtliche vertraglichen Verpflichtungen und </w:t>
      </w:r>
      <w:r w:rsidR="00B77C3F" w:rsidRPr="007C133F">
        <w:rPr>
          <w:rFonts w:ascii="Frutiger Next LT W1G" w:hAnsi="Frutiger Next LT W1G"/>
          <w:snapToGrid w:val="0"/>
          <w:sz w:val="22"/>
          <w:szCs w:val="22"/>
        </w:rPr>
        <w:t>Gerichtsstand</w:t>
      </w:r>
      <w:r>
        <w:rPr>
          <w:rFonts w:ascii="Frutiger Next LT W1G" w:hAnsi="Frutiger Next LT W1G"/>
          <w:snapToGrid w:val="0"/>
          <w:sz w:val="22"/>
          <w:szCs w:val="22"/>
        </w:rPr>
        <w:t>, soweit gesetzlich zulässig,</w:t>
      </w:r>
      <w:r w:rsidR="00B77C3F" w:rsidRPr="007C133F">
        <w:rPr>
          <w:rFonts w:ascii="Frutiger Next LT W1G" w:hAnsi="Frutiger Next LT W1G"/>
          <w:snapToGrid w:val="0"/>
          <w:sz w:val="22"/>
          <w:szCs w:val="22"/>
        </w:rPr>
        <w:t xml:space="preserve"> Regensburg.</w:t>
      </w:r>
      <w:r>
        <w:rPr>
          <w:rFonts w:ascii="Frutiger Next LT W1G" w:hAnsi="Frutiger Next LT W1G"/>
          <w:snapToGrid w:val="0"/>
          <w:sz w:val="22"/>
          <w:szCs w:val="22"/>
        </w:rPr>
        <w:t xml:space="preserve"> Das Wiener UN-Übereinkommen über Verträge über den internationalen Warenkauf (CISG) findet keine Anwendung.</w:t>
      </w:r>
    </w:p>
    <w:p w:rsidR="00B77C3F" w:rsidRPr="007C133F" w:rsidRDefault="00B77C3F">
      <w:pPr>
        <w:widowControl w:val="0"/>
        <w:rPr>
          <w:rFonts w:ascii="Frutiger Next LT W1G" w:hAnsi="Frutiger Next LT W1G"/>
          <w:snapToGrid w:val="0"/>
          <w:sz w:val="22"/>
          <w:szCs w:val="22"/>
        </w:rPr>
      </w:pPr>
    </w:p>
    <w:p w:rsidR="00B77C3F" w:rsidRDefault="00B77C3F">
      <w:pPr>
        <w:widowControl w:val="0"/>
        <w:rPr>
          <w:rFonts w:ascii="Frutiger Next LT W1G" w:hAnsi="Frutiger Next LT W1G"/>
          <w:snapToGrid w:val="0"/>
          <w:sz w:val="22"/>
          <w:szCs w:val="22"/>
        </w:rPr>
      </w:pPr>
    </w:p>
    <w:tbl>
      <w:tblPr>
        <w:tblW w:w="0" w:type="auto"/>
        <w:tblLayout w:type="fixed"/>
        <w:tblCellMar>
          <w:left w:w="70" w:type="dxa"/>
          <w:right w:w="70" w:type="dxa"/>
        </w:tblCellMar>
        <w:tblLook w:val="0000" w:firstRow="0" w:lastRow="0" w:firstColumn="0" w:lastColumn="0" w:noHBand="0" w:noVBand="0"/>
      </w:tblPr>
      <w:tblGrid>
        <w:gridCol w:w="1468"/>
        <w:gridCol w:w="2410"/>
        <w:gridCol w:w="1134"/>
        <w:gridCol w:w="1417"/>
        <w:gridCol w:w="2977"/>
      </w:tblGrid>
      <w:tr w:rsidR="00FE44C9" w:rsidRPr="007C133F" w:rsidTr="00FE44C9">
        <w:trPr>
          <w:cantSplit/>
        </w:trPr>
        <w:tc>
          <w:tcPr>
            <w:tcW w:w="1468" w:type="dxa"/>
          </w:tcPr>
          <w:p w:rsidR="00FE44C9" w:rsidRPr="007C133F" w:rsidRDefault="00FE44C9" w:rsidP="00FE44C9">
            <w:pPr>
              <w:widowControl w:val="0"/>
              <w:rPr>
                <w:rFonts w:ascii="Frutiger Next LT W1G" w:hAnsi="Frutiger Next LT W1G"/>
                <w:snapToGrid w:val="0"/>
                <w:sz w:val="22"/>
                <w:szCs w:val="22"/>
              </w:rPr>
            </w:pPr>
            <w:r w:rsidRPr="007C133F">
              <w:rPr>
                <w:rFonts w:ascii="Frutiger Next LT W1G" w:hAnsi="Frutiger Next LT W1G"/>
                <w:snapToGrid w:val="0"/>
                <w:sz w:val="22"/>
                <w:szCs w:val="22"/>
              </w:rPr>
              <w:t>Regensburg,</w:t>
            </w:r>
            <w:r>
              <w:rPr>
                <w:rFonts w:ascii="Frutiger Next LT W1G" w:hAnsi="Frutiger Next LT W1G"/>
                <w:snapToGrid w:val="0"/>
                <w:sz w:val="22"/>
                <w:szCs w:val="22"/>
              </w:rPr>
              <w:t xml:space="preserve"> </w:t>
            </w:r>
          </w:p>
        </w:tc>
        <w:tc>
          <w:tcPr>
            <w:tcW w:w="2410" w:type="dxa"/>
            <w:tcBorders>
              <w:bottom w:val="dashSmallGap" w:sz="4" w:space="0" w:color="auto"/>
            </w:tcBorders>
          </w:tcPr>
          <w:p w:rsidR="00FE44C9" w:rsidRPr="007C133F" w:rsidRDefault="00FE44C9" w:rsidP="00FE44C9">
            <w:pPr>
              <w:widowControl w:val="0"/>
              <w:rPr>
                <w:rFonts w:ascii="Frutiger Next LT W1G" w:hAnsi="Frutiger Next LT W1G"/>
                <w:snapToGrid w:val="0"/>
                <w:sz w:val="22"/>
                <w:szCs w:val="22"/>
              </w:rPr>
            </w:pPr>
          </w:p>
        </w:tc>
        <w:tc>
          <w:tcPr>
            <w:tcW w:w="1134" w:type="dxa"/>
          </w:tcPr>
          <w:p w:rsidR="00FE44C9" w:rsidRPr="007C133F" w:rsidRDefault="00FE44C9" w:rsidP="00FE44C9">
            <w:pPr>
              <w:widowControl w:val="0"/>
              <w:rPr>
                <w:rFonts w:ascii="Frutiger Next LT W1G" w:hAnsi="Frutiger Next LT W1G"/>
                <w:snapToGrid w:val="0"/>
                <w:sz w:val="22"/>
                <w:szCs w:val="22"/>
              </w:rPr>
            </w:pPr>
          </w:p>
        </w:tc>
        <w:tc>
          <w:tcPr>
            <w:tcW w:w="1417" w:type="dxa"/>
          </w:tcPr>
          <w:p w:rsidR="00FE44C9" w:rsidRPr="007C133F" w:rsidRDefault="00FE44C9" w:rsidP="00FE44C9">
            <w:pPr>
              <w:widowControl w:val="0"/>
              <w:ind w:right="-79"/>
              <w:rPr>
                <w:rFonts w:ascii="Frutiger Next LT W1G" w:hAnsi="Frutiger Next LT W1G"/>
                <w:snapToGrid w:val="0"/>
                <w:sz w:val="22"/>
                <w:szCs w:val="22"/>
              </w:rPr>
            </w:pPr>
            <w:r w:rsidRPr="007C133F">
              <w:rPr>
                <w:rFonts w:ascii="Frutiger Next LT W1G" w:hAnsi="Frutiger Next LT W1G"/>
                <w:snapToGrid w:val="0"/>
                <w:sz w:val="22"/>
                <w:szCs w:val="22"/>
              </w:rPr>
              <w:t>Regensburg,</w:t>
            </w:r>
            <w:r>
              <w:rPr>
                <w:rFonts w:ascii="Frutiger Next LT W1G" w:hAnsi="Frutiger Next LT W1G"/>
                <w:snapToGrid w:val="0"/>
                <w:sz w:val="22"/>
                <w:szCs w:val="22"/>
              </w:rPr>
              <w:t xml:space="preserve"> </w:t>
            </w:r>
          </w:p>
        </w:tc>
        <w:tc>
          <w:tcPr>
            <w:tcW w:w="2977" w:type="dxa"/>
            <w:tcBorders>
              <w:bottom w:val="dashSmallGap" w:sz="4" w:space="0" w:color="auto"/>
            </w:tcBorders>
          </w:tcPr>
          <w:p w:rsidR="00FE44C9" w:rsidRPr="007C133F" w:rsidRDefault="00FE44C9" w:rsidP="00FE44C9">
            <w:pPr>
              <w:widowControl w:val="0"/>
              <w:ind w:left="-61"/>
              <w:rPr>
                <w:rFonts w:ascii="Frutiger Next LT W1G" w:hAnsi="Frutiger Next LT W1G"/>
                <w:snapToGrid w:val="0"/>
                <w:sz w:val="22"/>
                <w:szCs w:val="22"/>
              </w:rPr>
            </w:pPr>
          </w:p>
        </w:tc>
      </w:tr>
    </w:tbl>
    <w:p w:rsidR="00FE44C9" w:rsidRDefault="00FE44C9">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p>
    <w:p w:rsidR="00B77C3F" w:rsidRPr="007C133F" w:rsidRDefault="00B77C3F">
      <w:pPr>
        <w:widowControl w:val="0"/>
        <w:rPr>
          <w:rFonts w:ascii="Frutiger Next LT W1G" w:hAnsi="Frutiger Next LT W1G"/>
          <w:snapToGrid w:val="0"/>
          <w:sz w:val="22"/>
          <w:szCs w:val="22"/>
        </w:rPr>
      </w:pPr>
    </w:p>
    <w:tbl>
      <w:tblPr>
        <w:tblW w:w="9426" w:type="dxa"/>
        <w:tblLayout w:type="fixed"/>
        <w:tblCellMar>
          <w:left w:w="70" w:type="dxa"/>
          <w:right w:w="70" w:type="dxa"/>
        </w:tblCellMar>
        <w:tblLook w:val="0000" w:firstRow="0" w:lastRow="0" w:firstColumn="0" w:lastColumn="0" w:noHBand="0" w:noVBand="0"/>
      </w:tblPr>
      <w:tblGrid>
        <w:gridCol w:w="3898"/>
        <w:gridCol w:w="1134"/>
        <w:gridCol w:w="4394"/>
      </w:tblGrid>
      <w:tr w:rsidR="00B77C3F" w:rsidRPr="007C133F" w:rsidTr="0075021A">
        <w:tc>
          <w:tcPr>
            <w:tcW w:w="3898" w:type="dxa"/>
            <w:tcBorders>
              <w:top w:val="dashSmallGap" w:sz="4" w:space="0" w:color="auto"/>
            </w:tcBorders>
          </w:tcPr>
          <w:p w:rsidR="00B77C3F" w:rsidRPr="007C133F" w:rsidRDefault="00B77C3F">
            <w:pPr>
              <w:widowControl w:val="0"/>
              <w:jc w:val="center"/>
              <w:rPr>
                <w:rFonts w:ascii="Frutiger Next LT W1G" w:hAnsi="Frutiger Next LT W1G"/>
                <w:snapToGrid w:val="0"/>
                <w:sz w:val="12"/>
                <w:szCs w:val="12"/>
              </w:rPr>
            </w:pPr>
          </w:p>
        </w:tc>
        <w:tc>
          <w:tcPr>
            <w:tcW w:w="1134" w:type="dxa"/>
          </w:tcPr>
          <w:p w:rsidR="00B77C3F" w:rsidRPr="007C133F" w:rsidRDefault="00B77C3F">
            <w:pPr>
              <w:widowControl w:val="0"/>
              <w:rPr>
                <w:rFonts w:ascii="Frutiger Next LT W1G" w:hAnsi="Frutiger Next LT W1G"/>
                <w:snapToGrid w:val="0"/>
                <w:sz w:val="12"/>
                <w:szCs w:val="12"/>
              </w:rPr>
            </w:pPr>
          </w:p>
        </w:tc>
        <w:tc>
          <w:tcPr>
            <w:tcW w:w="4394" w:type="dxa"/>
            <w:tcBorders>
              <w:top w:val="dashSmallGap" w:sz="4" w:space="0" w:color="auto"/>
            </w:tcBorders>
          </w:tcPr>
          <w:p w:rsidR="00B77C3F" w:rsidRPr="007C133F" w:rsidRDefault="00B77C3F">
            <w:pPr>
              <w:pStyle w:val="berschrift5"/>
              <w:jc w:val="center"/>
              <w:rPr>
                <w:rFonts w:ascii="Frutiger Next LT W1G" w:hAnsi="Frutiger Next LT W1G"/>
                <w:sz w:val="12"/>
                <w:szCs w:val="12"/>
              </w:rPr>
            </w:pPr>
          </w:p>
        </w:tc>
      </w:tr>
      <w:tr w:rsidR="00B77C3F" w:rsidRPr="007C133F" w:rsidTr="0075021A">
        <w:tc>
          <w:tcPr>
            <w:tcW w:w="3898" w:type="dxa"/>
          </w:tcPr>
          <w:p w:rsidR="00B77C3F" w:rsidRPr="007C133F" w:rsidRDefault="00B77C3F">
            <w:pPr>
              <w:pStyle w:val="berschrift5"/>
              <w:jc w:val="center"/>
              <w:rPr>
                <w:rFonts w:ascii="Frutiger Next LT W1G" w:hAnsi="Frutiger Next LT W1G"/>
                <w:sz w:val="22"/>
                <w:szCs w:val="22"/>
              </w:rPr>
            </w:pPr>
            <w:r w:rsidRPr="007C133F">
              <w:rPr>
                <w:rFonts w:ascii="Frutiger Next LT W1G" w:hAnsi="Frutiger Next LT W1G"/>
                <w:sz w:val="22"/>
                <w:szCs w:val="22"/>
              </w:rPr>
              <w:t>Universität Regensburg</w:t>
            </w:r>
          </w:p>
          <w:p w:rsidR="00B77C3F" w:rsidRPr="007C133F" w:rsidRDefault="00B77C3F">
            <w:pPr>
              <w:widowControl w:val="0"/>
              <w:jc w:val="center"/>
              <w:rPr>
                <w:rFonts w:ascii="Frutiger Next LT W1G" w:hAnsi="Frutiger Next LT W1G"/>
                <w:snapToGrid w:val="0"/>
                <w:sz w:val="22"/>
                <w:szCs w:val="22"/>
              </w:rPr>
            </w:pPr>
            <w:r w:rsidRPr="007C133F">
              <w:rPr>
                <w:rFonts w:ascii="Frutiger Next LT W1G" w:hAnsi="Frutiger Next LT W1G"/>
                <w:snapToGrid w:val="0"/>
                <w:sz w:val="22"/>
                <w:szCs w:val="22"/>
              </w:rPr>
              <w:t>Dr. Christian Blomeyer</w:t>
            </w:r>
          </w:p>
        </w:tc>
        <w:tc>
          <w:tcPr>
            <w:tcW w:w="1134" w:type="dxa"/>
          </w:tcPr>
          <w:p w:rsidR="00B77C3F" w:rsidRPr="007C133F" w:rsidRDefault="00B77C3F">
            <w:pPr>
              <w:widowControl w:val="0"/>
              <w:rPr>
                <w:rFonts w:ascii="Frutiger Next LT W1G" w:hAnsi="Frutiger Next LT W1G"/>
                <w:snapToGrid w:val="0"/>
                <w:sz w:val="22"/>
                <w:szCs w:val="22"/>
              </w:rPr>
            </w:pPr>
          </w:p>
        </w:tc>
        <w:tc>
          <w:tcPr>
            <w:tcW w:w="4394" w:type="dxa"/>
          </w:tcPr>
          <w:p w:rsidR="00B77C3F" w:rsidRPr="007C133F" w:rsidRDefault="00B77C3F">
            <w:pPr>
              <w:pStyle w:val="berschrift5"/>
              <w:jc w:val="center"/>
              <w:rPr>
                <w:rFonts w:ascii="Frutiger Next LT W1G" w:hAnsi="Frutiger Next LT W1G"/>
                <w:sz w:val="22"/>
                <w:szCs w:val="22"/>
              </w:rPr>
            </w:pPr>
            <w:r w:rsidRPr="007C133F">
              <w:rPr>
                <w:rFonts w:ascii="Frutiger Next LT W1G" w:hAnsi="Frutiger Next LT W1G"/>
                <w:sz w:val="22"/>
                <w:szCs w:val="22"/>
              </w:rPr>
              <w:t xml:space="preserve">wissenschaftliche Leitung </w:t>
            </w:r>
          </w:p>
          <w:p w:rsidR="00B77C3F" w:rsidRDefault="00B77C3F">
            <w:pPr>
              <w:jc w:val="center"/>
              <w:rPr>
                <w:rFonts w:ascii="Frutiger Next LT W1G" w:hAnsi="Frutiger Next LT W1G"/>
                <w:sz w:val="22"/>
                <w:szCs w:val="22"/>
              </w:rPr>
            </w:pPr>
            <w:r w:rsidRPr="007C133F">
              <w:rPr>
                <w:rFonts w:ascii="Frutiger Next LT W1G" w:hAnsi="Frutiger Next LT W1G"/>
                <w:sz w:val="22"/>
                <w:szCs w:val="22"/>
              </w:rPr>
              <w:t xml:space="preserve">. . . . . . . . . . . . </w:t>
            </w:r>
          </w:p>
          <w:p w:rsidR="0075021A" w:rsidRPr="007C133F" w:rsidRDefault="0075021A">
            <w:pPr>
              <w:jc w:val="center"/>
              <w:rPr>
                <w:rFonts w:ascii="Frutiger Next LT W1G" w:hAnsi="Frutiger Next LT W1G"/>
                <w:sz w:val="22"/>
                <w:szCs w:val="22"/>
              </w:rPr>
            </w:pPr>
          </w:p>
        </w:tc>
      </w:tr>
    </w:tbl>
    <w:p w:rsidR="0075021A" w:rsidRDefault="0075021A" w:rsidP="0075021A">
      <w:pPr>
        <w:rPr>
          <w:rFonts w:ascii="Frutiger Next LT W1G" w:hAnsi="Frutiger Next LT W1G"/>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26"/>
      </w:tblGrid>
      <w:tr w:rsidR="0075021A" w:rsidRPr="00FE44C9" w:rsidTr="00CE43FA">
        <w:tc>
          <w:tcPr>
            <w:tcW w:w="9426" w:type="dxa"/>
          </w:tcPr>
          <w:p w:rsidR="0075021A" w:rsidRPr="00FE44C9" w:rsidRDefault="0075021A" w:rsidP="00CE43FA">
            <w:pPr>
              <w:rPr>
                <w:rFonts w:ascii="Frutiger Next LT W1G" w:hAnsi="Frutiger Next LT W1G"/>
                <w:sz w:val="12"/>
                <w:szCs w:val="12"/>
              </w:rPr>
            </w:pPr>
          </w:p>
        </w:tc>
      </w:tr>
    </w:tbl>
    <w:p w:rsidR="0075021A" w:rsidRPr="00874F2B" w:rsidRDefault="0075021A" w:rsidP="0075021A">
      <w:pPr>
        <w:rPr>
          <w:rFonts w:ascii="Frutiger Next LT W1G" w:hAnsi="Frutiger Next LT W1G"/>
          <w:sz w:val="8"/>
          <w:szCs w:val="8"/>
        </w:rPr>
      </w:pPr>
    </w:p>
    <w:tbl>
      <w:tblPr>
        <w:tblW w:w="9426" w:type="dxa"/>
        <w:tblLayout w:type="fixed"/>
        <w:tblCellMar>
          <w:left w:w="70" w:type="dxa"/>
          <w:right w:w="70" w:type="dxa"/>
        </w:tblCellMar>
        <w:tblLook w:val="0000" w:firstRow="0" w:lastRow="0" w:firstColumn="0" w:lastColumn="0" w:noHBand="0" w:noVBand="0"/>
      </w:tblPr>
      <w:tblGrid>
        <w:gridCol w:w="354"/>
        <w:gridCol w:w="9072"/>
      </w:tblGrid>
      <w:tr w:rsidR="0075021A" w:rsidRPr="007C133F" w:rsidTr="00CE43FA">
        <w:trPr>
          <w:cantSplit/>
        </w:trPr>
        <w:tc>
          <w:tcPr>
            <w:tcW w:w="9426" w:type="dxa"/>
            <w:gridSpan w:val="2"/>
          </w:tcPr>
          <w:p w:rsidR="0075021A" w:rsidRPr="007C133F" w:rsidRDefault="0075021A" w:rsidP="00CE43FA">
            <w:pPr>
              <w:ind w:left="-70"/>
              <w:rPr>
                <w:rFonts w:ascii="Frutiger Next LT W1G" w:hAnsi="Frutiger Next LT W1G"/>
              </w:rPr>
            </w:pPr>
            <w:r w:rsidRPr="007C133F">
              <w:rPr>
                <w:rFonts w:ascii="Frutiger Next LT W1G" w:hAnsi="Frutiger Next LT W1G"/>
                <w:b/>
              </w:rPr>
              <w:t xml:space="preserve">* </w:t>
            </w:r>
            <w:r>
              <w:rPr>
                <w:rFonts w:ascii="Frutiger Next LT W1G" w:hAnsi="Frutiger Next LT W1G"/>
                <w:b/>
              </w:rPr>
              <w:t>Gewährleistung/</w:t>
            </w:r>
            <w:r w:rsidRPr="00AA08DD">
              <w:rPr>
                <w:rFonts w:ascii="Frutiger Next LT W1G" w:hAnsi="Frutiger Next LT W1G"/>
                <w:b/>
              </w:rPr>
              <w:t>Haftung</w:t>
            </w:r>
            <w:r w:rsidRPr="007C133F">
              <w:rPr>
                <w:rFonts w:ascii="Frutiger Next LT W1G" w:hAnsi="Frutiger Next LT W1G"/>
                <w:b/>
              </w:rPr>
              <w:t>:</w:t>
            </w:r>
          </w:p>
        </w:tc>
      </w:tr>
      <w:tr w:rsidR="0075021A" w:rsidRPr="00874F2B" w:rsidTr="00CE43FA">
        <w:tc>
          <w:tcPr>
            <w:tcW w:w="354" w:type="dxa"/>
          </w:tcPr>
          <w:p w:rsidR="0075021A" w:rsidRPr="00874F2B" w:rsidRDefault="0075021A" w:rsidP="00CE43FA">
            <w:pPr>
              <w:rPr>
                <w:rFonts w:ascii="Frutiger Next LT W1G" w:hAnsi="Frutiger Next LT W1G"/>
                <w:sz w:val="18"/>
                <w:szCs w:val="18"/>
              </w:rPr>
            </w:pPr>
            <w:r w:rsidRPr="00874F2B">
              <w:rPr>
                <w:rFonts w:ascii="Frutiger Next LT W1G" w:hAnsi="Frutiger Next LT W1G"/>
                <w:sz w:val="18"/>
                <w:szCs w:val="18"/>
              </w:rPr>
              <w:t>1.</w:t>
            </w:r>
          </w:p>
        </w:tc>
        <w:tc>
          <w:tcPr>
            <w:tcW w:w="9072" w:type="dxa"/>
          </w:tcPr>
          <w:p w:rsidR="0075021A" w:rsidRDefault="0075021A" w:rsidP="00CE43FA">
            <w:pPr>
              <w:ind w:left="-70"/>
              <w:jc w:val="both"/>
              <w:rPr>
                <w:rFonts w:ascii="Frutiger Next LT W1G" w:hAnsi="Frutiger Next LT W1G"/>
                <w:snapToGrid w:val="0"/>
                <w:sz w:val="18"/>
                <w:szCs w:val="18"/>
              </w:rPr>
            </w:pPr>
            <w:r w:rsidRPr="00874F2B">
              <w:rPr>
                <w:rFonts w:ascii="Frutiger Next LT W1G" w:hAnsi="Frutiger Next LT W1G"/>
                <w:snapToGrid w:val="0"/>
                <w:sz w:val="18"/>
                <w:szCs w:val="18"/>
              </w:rPr>
              <w:t xml:space="preserve">Die Universität wird die vereinbarten Arbeiten mit der </w:t>
            </w:r>
            <w:proofErr w:type="gramStart"/>
            <w:r w:rsidRPr="00874F2B">
              <w:rPr>
                <w:rFonts w:ascii="Frutiger Next LT W1G" w:hAnsi="Frutiger Next LT W1G"/>
                <w:snapToGrid w:val="0"/>
                <w:sz w:val="18"/>
                <w:szCs w:val="18"/>
              </w:rPr>
              <w:t>bei ihr üblichen Sorgfalt</w:t>
            </w:r>
            <w:proofErr w:type="gramEnd"/>
            <w:r w:rsidRPr="00874F2B">
              <w:rPr>
                <w:rFonts w:ascii="Frutiger Next LT W1G" w:hAnsi="Frutiger Next LT W1G"/>
                <w:snapToGrid w:val="0"/>
                <w:sz w:val="18"/>
                <w:szCs w:val="18"/>
              </w:rPr>
              <w:t xml:space="preserve"> und unter Zugrundelegung des ihr bekannten Standes der Wissenschaft und Technik durchführen. Die Universität übernimmt keine Gewähr für das tatsächliche Erreichen de</w:t>
            </w:r>
            <w:r>
              <w:rPr>
                <w:rFonts w:ascii="Frutiger Next LT W1G" w:hAnsi="Frutiger Next LT W1G"/>
                <w:snapToGrid w:val="0"/>
                <w:sz w:val="18"/>
                <w:szCs w:val="18"/>
              </w:rPr>
              <w:t>r</w:t>
            </w:r>
            <w:r w:rsidRPr="00874F2B">
              <w:rPr>
                <w:rFonts w:ascii="Frutiger Next LT W1G" w:hAnsi="Frutiger Next LT W1G"/>
                <w:snapToGrid w:val="0"/>
                <w:sz w:val="18"/>
                <w:szCs w:val="18"/>
              </w:rPr>
              <w:t xml:space="preserve"> mit dem Vorhaben angestrebten Ziele oder der angestrebten Ergebnisse.</w:t>
            </w:r>
          </w:p>
          <w:p w:rsidR="0075021A" w:rsidRPr="00874F2B" w:rsidRDefault="0075021A" w:rsidP="00CE43FA">
            <w:pPr>
              <w:ind w:left="-70"/>
              <w:jc w:val="both"/>
              <w:rPr>
                <w:rFonts w:ascii="Frutiger Next LT W1G" w:hAnsi="Frutiger Next LT W1G"/>
                <w:sz w:val="18"/>
                <w:szCs w:val="18"/>
              </w:rPr>
            </w:pPr>
          </w:p>
        </w:tc>
      </w:tr>
      <w:tr w:rsidR="0075021A" w:rsidRPr="00874F2B" w:rsidTr="00CE43FA">
        <w:tc>
          <w:tcPr>
            <w:tcW w:w="354" w:type="dxa"/>
          </w:tcPr>
          <w:p w:rsidR="0075021A" w:rsidRPr="00874F2B" w:rsidRDefault="0075021A" w:rsidP="00CE43FA">
            <w:pPr>
              <w:rPr>
                <w:rFonts w:ascii="Frutiger Next LT W1G" w:hAnsi="Frutiger Next LT W1G"/>
                <w:sz w:val="18"/>
                <w:szCs w:val="18"/>
              </w:rPr>
            </w:pPr>
            <w:r>
              <w:rPr>
                <w:rFonts w:ascii="Frutiger Next LT W1G" w:hAnsi="Frutiger Next LT W1G"/>
                <w:sz w:val="18"/>
                <w:szCs w:val="18"/>
              </w:rPr>
              <w:t>2.</w:t>
            </w:r>
          </w:p>
        </w:tc>
        <w:tc>
          <w:tcPr>
            <w:tcW w:w="9072" w:type="dxa"/>
          </w:tcPr>
          <w:p w:rsidR="0075021A" w:rsidRDefault="0075021A" w:rsidP="00CE43FA">
            <w:pPr>
              <w:ind w:left="-70"/>
              <w:jc w:val="both"/>
              <w:rPr>
                <w:rFonts w:ascii="Frutiger Next LT W1G" w:hAnsi="Frutiger Next LT W1G"/>
                <w:snapToGrid w:val="0"/>
                <w:sz w:val="18"/>
                <w:szCs w:val="18"/>
              </w:rPr>
            </w:pPr>
            <w:r w:rsidRPr="00874F2B">
              <w:rPr>
                <w:rFonts w:ascii="Frutiger Next LT W1G" w:hAnsi="Frutiger Next LT W1G"/>
                <w:snapToGrid w:val="0"/>
                <w:sz w:val="18"/>
                <w:szCs w:val="18"/>
              </w:rPr>
              <w:t>Die Universität übernimmt keine Gewähr für die Schutzrechtsfähigkeit der bei der Durchführung des Vorhabens gewonnenen Ergebnisse, der wirtschaftlichen Verwertbarkeit oder Brauchbarkeit dieser Ergebnisse für irgendeinen Zweck, die Abwesenheit von Vorbenutzungsrechten Dritter oder dass durch die Nutzung dieser Ergebnisse keine Patent- oder sonstigen Rechte Dritter verletzt werden.</w:t>
            </w:r>
            <w:r>
              <w:rPr>
                <w:rFonts w:ascii="Frutiger Next LT W1G" w:hAnsi="Frutiger Next LT W1G"/>
                <w:snapToGrid w:val="0"/>
                <w:sz w:val="18"/>
                <w:szCs w:val="18"/>
              </w:rPr>
              <w:t xml:space="preserve"> </w:t>
            </w:r>
            <w:proofErr w:type="gramStart"/>
            <w:r>
              <w:rPr>
                <w:rFonts w:ascii="Frutiger Next LT W1G" w:hAnsi="Frutiger Next LT W1G"/>
                <w:snapToGrid w:val="0"/>
                <w:sz w:val="18"/>
                <w:szCs w:val="18"/>
              </w:rPr>
              <w:t>Sollten</w:t>
            </w:r>
            <w:proofErr w:type="gramEnd"/>
            <w:r>
              <w:rPr>
                <w:rFonts w:ascii="Frutiger Next LT W1G" w:hAnsi="Frutiger Next LT W1G"/>
                <w:snapToGrid w:val="0"/>
                <w:sz w:val="18"/>
                <w:szCs w:val="18"/>
              </w:rPr>
              <w:t xml:space="preserve"> der Universität bei Durchführung des Vorhabens entgegenstehende Rechte Dritter bzgl. der Nutzung der Ergebnisse bekannt werden, wird sie den Auftraggeber darüber informieren.</w:t>
            </w:r>
          </w:p>
          <w:p w:rsidR="0075021A" w:rsidRPr="00C07A31" w:rsidRDefault="0075021A" w:rsidP="00CE43FA">
            <w:pPr>
              <w:ind w:left="-70"/>
              <w:jc w:val="both"/>
              <w:rPr>
                <w:rFonts w:ascii="Frutiger Next LT W1G" w:hAnsi="Frutiger Next LT W1G"/>
                <w:snapToGrid w:val="0"/>
                <w:sz w:val="18"/>
                <w:szCs w:val="18"/>
              </w:rPr>
            </w:pPr>
          </w:p>
        </w:tc>
      </w:tr>
      <w:tr w:rsidR="0075021A" w:rsidRPr="00874F2B" w:rsidTr="00CE43FA">
        <w:tc>
          <w:tcPr>
            <w:tcW w:w="354" w:type="dxa"/>
          </w:tcPr>
          <w:p w:rsidR="0075021A" w:rsidRPr="00874F2B" w:rsidRDefault="0075021A" w:rsidP="00CE43FA">
            <w:pPr>
              <w:rPr>
                <w:rFonts w:ascii="Frutiger Next LT W1G" w:hAnsi="Frutiger Next LT W1G"/>
                <w:sz w:val="18"/>
                <w:szCs w:val="18"/>
              </w:rPr>
            </w:pPr>
            <w:r>
              <w:rPr>
                <w:rFonts w:ascii="Frutiger Next LT W1G" w:hAnsi="Frutiger Next LT W1G"/>
                <w:sz w:val="18"/>
                <w:szCs w:val="18"/>
              </w:rPr>
              <w:t>3.</w:t>
            </w:r>
          </w:p>
        </w:tc>
        <w:tc>
          <w:tcPr>
            <w:tcW w:w="9072" w:type="dxa"/>
          </w:tcPr>
          <w:p w:rsidR="0075021A" w:rsidRDefault="0075021A" w:rsidP="00CE43FA">
            <w:pPr>
              <w:ind w:left="-70"/>
              <w:jc w:val="both"/>
              <w:rPr>
                <w:rFonts w:ascii="Frutiger Next LT W1G" w:hAnsi="Frutiger Next LT W1G"/>
                <w:snapToGrid w:val="0"/>
                <w:sz w:val="18"/>
                <w:szCs w:val="18"/>
              </w:rPr>
            </w:pPr>
            <w:r w:rsidRPr="00874F2B">
              <w:rPr>
                <w:rFonts w:ascii="Frutiger Next LT W1G" w:hAnsi="Frutiger Next LT W1G"/>
                <w:snapToGrid w:val="0"/>
                <w:sz w:val="18"/>
                <w:szCs w:val="18"/>
              </w:rPr>
              <w:t>Soweit dem Auftraggeber nach Maßgabe des Angebots das Recht der Nutzung der bei Durchführung des Vorhabens gewonnenen Ergebnisse zusteht, erfolgt dies auf eigenes Risiko und in eigener Verantwortung des Auftraggebers.</w:t>
            </w:r>
          </w:p>
          <w:p w:rsidR="0075021A" w:rsidRPr="00874F2B" w:rsidRDefault="0075021A" w:rsidP="00CE43FA">
            <w:pPr>
              <w:ind w:left="-70"/>
              <w:jc w:val="both"/>
              <w:rPr>
                <w:rFonts w:ascii="Frutiger Next LT W1G" w:hAnsi="Frutiger Next LT W1G"/>
                <w:sz w:val="18"/>
                <w:szCs w:val="18"/>
              </w:rPr>
            </w:pPr>
          </w:p>
        </w:tc>
      </w:tr>
      <w:tr w:rsidR="0075021A" w:rsidRPr="00874F2B" w:rsidTr="00CE43FA">
        <w:trPr>
          <w:trHeight w:val="618"/>
        </w:trPr>
        <w:tc>
          <w:tcPr>
            <w:tcW w:w="354" w:type="dxa"/>
          </w:tcPr>
          <w:p w:rsidR="0075021A" w:rsidRPr="00874F2B" w:rsidRDefault="0075021A" w:rsidP="00CE43FA">
            <w:pPr>
              <w:rPr>
                <w:rFonts w:ascii="Frutiger Next LT W1G" w:hAnsi="Frutiger Next LT W1G"/>
                <w:sz w:val="18"/>
                <w:szCs w:val="18"/>
              </w:rPr>
            </w:pPr>
            <w:r>
              <w:rPr>
                <w:rFonts w:ascii="Frutiger Next LT W1G" w:hAnsi="Frutiger Next LT W1G"/>
                <w:sz w:val="18"/>
                <w:szCs w:val="18"/>
              </w:rPr>
              <w:t>4.</w:t>
            </w:r>
          </w:p>
        </w:tc>
        <w:tc>
          <w:tcPr>
            <w:tcW w:w="9072" w:type="dxa"/>
          </w:tcPr>
          <w:p w:rsidR="0075021A" w:rsidRDefault="0075021A" w:rsidP="00CE43FA">
            <w:pPr>
              <w:ind w:left="-70"/>
              <w:jc w:val="both"/>
              <w:rPr>
                <w:rFonts w:ascii="Frutiger Next LT W1G" w:hAnsi="Frutiger Next LT W1G"/>
                <w:snapToGrid w:val="0"/>
                <w:sz w:val="18"/>
                <w:szCs w:val="18"/>
              </w:rPr>
            </w:pPr>
            <w:r w:rsidRPr="00874F2B">
              <w:rPr>
                <w:rFonts w:ascii="Frutiger Next LT W1G" w:hAnsi="Frutiger Next LT W1G"/>
                <w:snapToGrid w:val="0"/>
                <w:sz w:val="18"/>
                <w:szCs w:val="18"/>
              </w:rPr>
              <w:t xml:space="preserve">Ansprüche des Auftraggebers in Bezug auf Mängel bei der Durchführung der Arbeiten sind </w:t>
            </w:r>
            <w:r>
              <w:rPr>
                <w:rFonts w:ascii="Frutiger Next LT W1G" w:hAnsi="Frutiger Next LT W1G"/>
                <w:snapToGrid w:val="0"/>
                <w:sz w:val="18"/>
                <w:szCs w:val="18"/>
              </w:rPr>
              <w:t xml:space="preserve">zunächst </w:t>
            </w:r>
            <w:r w:rsidRPr="00874F2B">
              <w:rPr>
                <w:rFonts w:ascii="Frutiger Next LT W1G" w:hAnsi="Frutiger Next LT W1G"/>
                <w:snapToGrid w:val="0"/>
                <w:sz w:val="18"/>
                <w:szCs w:val="18"/>
              </w:rPr>
              <w:t>auf Nachbesserung durch die Universität an deren Sitz beschränkt.</w:t>
            </w:r>
            <w:r>
              <w:rPr>
                <w:rFonts w:ascii="Frutiger Next LT W1G" w:hAnsi="Frutiger Next LT W1G"/>
                <w:snapToGrid w:val="0"/>
                <w:sz w:val="18"/>
                <w:szCs w:val="18"/>
              </w:rPr>
              <w:t xml:space="preserve"> Bei Fehlschlagen der Nacherfüllung ist der Auftraggeber berechtigt, die Auftragssumme zu mindern oder vom Vertrag zurückzutreten.</w:t>
            </w:r>
            <w:r w:rsidRPr="00874F2B">
              <w:rPr>
                <w:rFonts w:ascii="Frutiger Next LT W1G" w:hAnsi="Frutiger Next LT W1G"/>
                <w:snapToGrid w:val="0"/>
                <w:sz w:val="18"/>
                <w:szCs w:val="18"/>
              </w:rPr>
              <w:t xml:space="preserve"> </w:t>
            </w:r>
          </w:p>
          <w:p w:rsidR="0075021A" w:rsidRPr="00C23846" w:rsidRDefault="0075021A" w:rsidP="00CE43FA">
            <w:pPr>
              <w:ind w:left="-70"/>
              <w:jc w:val="both"/>
              <w:rPr>
                <w:rFonts w:ascii="Frutiger Next LT W1G" w:hAnsi="Frutiger Next LT W1G"/>
                <w:snapToGrid w:val="0"/>
                <w:sz w:val="18"/>
                <w:szCs w:val="18"/>
              </w:rPr>
            </w:pPr>
          </w:p>
        </w:tc>
      </w:tr>
      <w:tr w:rsidR="0075021A" w:rsidRPr="00874F2B" w:rsidTr="00CE43FA">
        <w:tc>
          <w:tcPr>
            <w:tcW w:w="354" w:type="dxa"/>
          </w:tcPr>
          <w:p w:rsidR="0075021A" w:rsidRDefault="0075021A" w:rsidP="008B23D9">
            <w:pPr>
              <w:rPr>
                <w:rFonts w:ascii="Frutiger Next LT W1G" w:hAnsi="Frutiger Next LT W1G"/>
                <w:sz w:val="18"/>
                <w:szCs w:val="18"/>
              </w:rPr>
            </w:pPr>
            <w:r>
              <w:rPr>
                <w:rFonts w:ascii="Frutiger Next LT W1G" w:hAnsi="Frutiger Next LT W1G"/>
                <w:sz w:val="18"/>
                <w:szCs w:val="18"/>
              </w:rPr>
              <w:t>5.</w:t>
            </w:r>
          </w:p>
        </w:tc>
        <w:tc>
          <w:tcPr>
            <w:tcW w:w="9072" w:type="dxa"/>
          </w:tcPr>
          <w:p w:rsidR="0075021A" w:rsidRDefault="0075021A" w:rsidP="00CE43FA">
            <w:pPr>
              <w:ind w:left="-70"/>
              <w:jc w:val="both"/>
              <w:rPr>
                <w:rFonts w:ascii="Frutiger Next LT W1G" w:hAnsi="Frutiger Next LT W1G"/>
                <w:snapToGrid w:val="0"/>
                <w:sz w:val="18"/>
                <w:szCs w:val="18"/>
              </w:rPr>
            </w:pPr>
            <w:r w:rsidRPr="00874F2B">
              <w:rPr>
                <w:rFonts w:ascii="Frutiger Next LT W1G" w:hAnsi="Frutiger Next LT W1G"/>
                <w:snapToGrid w:val="0"/>
                <w:sz w:val="18"/>
                <w:szCs w:val="18"/>
              </w:rPr>
              <w:t>Die Universität haftet nicht für Schäden, die auf der Nutzung der Ergebnisse durch den Auftraggeber zurückzuführen sind, es sei</w:t>
            </w:r>
            <w:r>
              <w:rPr>
                <w:rFonts w:ascii="Frutiger Next LT W1G" w:hAnsi="Frutiger Next LT W1G"/>
                <w:snapToGrid w:val="0"/>
                <w:sz w:val="18"/>
                <w:szCs w:val="18"/>
              </w:rPr>
              <w:t xml:space="preserve"> denn</w:t>
            </w:r>
            <w:r w:rsidRPr="00874F2B">
              <w:rPr>
                <w:rFonts w:ascii="Frutiger Next LT W1G" w:hAnsi="Frutiger Next LT W1G"/>
                <w:snapToGrid w:val="0"/>
                <w:sz w:val="18"/>
                <w:szCs w:val="18"/>
              </w:rPr>
              <w:t xml:space="preserve"> unter Punkt </w:t>
            </w:r>
            <w:r>
              <w:rPr>
                <w:rFonts w:ascii="Frutiger Next LT W1G" w:hAnsi="Frutiger Next LT W1G"/>
                <w:snapToGrid w:val="0"/>
                <w:sz w:val="18"/>
                <w:szCs w:val="18"/>
              </w:rPr>
              <w:t>6</w:t>
            </w:r>
            <w:r w:rsidRPr="00874F2B">
              <w:rPr>
                <w:rFonts w:ascii="Frutiger Next LT W1G" w:hAnsi="Frutiger Next LT W1G"/>
                <w:snapToGrid w:val="0"/>
                <w:sz w:val="18"/>
                <w:szCs w:val="18"/>
              </w:rPr>
              <w:t xml:space="preserve"> ist etwas anderes bestimmt.</w:t>
            </w:r>
            <w:r>
              <w:rPr>
                <w:rFonts w:ascii="Frutiger Next LT W1G" w:hAnsi="Frutiger Next LT W1G"/>
                <w:snapToGrid w:val="0"/>
                <w:sz w:val="18"/>
                <w:szCs w:val="18"/>
              </w:rPr>
              <w:t xml:space="preserve"> </w:t>
            </w:r>
          </w:p>
          <w:p w:rsidR="0075021A" w:rsidRPr="00874F2B" w:rsidRDefault="0075021A" w:rsidP="00CE43FA">
            <w:pPr>
              <w:ind w:left="-70"/>
              <w:jc w:val="both"/>
              <w:rPr>
                <w:rFonts w:ascii="Frutiger Next LT W1G" w:hAnsi="Frutiger Next LT W1G"/>
                <w:snapToGrid w:val="0"/>
                <w:sz w:val="18"/>
                <w:szCs w:val="18"/>
              </w:rPr>
            </w:pPr>
          </w:p>
        </w:tc>
      </w:tr>
      <w:tr w:rsidR="0075021A" w:rsidRPr="00874F2B" w:rsidTr="00CE43FA">
        <w:tc>
          <w:tcPr>
            <w:tcW w:w="354" w:type="dxa"/>
          </w:tcPr>
          <w:p w:rsidR="0075021A" w:rsidRPr="00874F2B" w:rsidRDefault="0075021A" w:rsidP="00CE43FA">
            <w:pPr>
              <w:rPr>
                <w:rFonts w:ascii="Frutiger Next LT W1G" w:hAnsi="Frutiger Next LT W1G"/>
                <w:sz w:val="18"/>
                <w:szCs w:val="18"/>
              </w:rPr>
            </w:pPr>
            <w:r>
              <w:rPr>
                <w:rFonts w:ascii="Frutiger Next LT W1G" w:hAnsi="Frutiger Next LT W1G"/>
                <w:sz w:val="18"/>
                <w:szCs w:val="18"/>
              </w:rPr>
              <w:t>6</w:t>
            </w:r>
            <w:r w:rsidRPr="00874F2B">
              <w:rPr>
                <w:rFonts w:ascii="Frutiger Next LT W1G" w:hAnsi="Frutiger Next LT W1G"/>
                <w:sz w:val="18"/>
                <w:szCs w:val="18"/>
              </w:rPr>
              <w:t>.</w:t>
            </w:r>
          </w:p>
        </w:tc>
        <w:tc>
          <w:tcPr>
            <w:tcW w:w="9072" w:type="dxa"/>
          </w:tcPr>
          <w:p w:rsidR="0075021A" w:rsidRDefault="0075021A" w:rsidP="00CE43FA">
            <w:pPr>
              <w:ind w:left="-70"/>
              <w:jc w:val="both"/>
              <w:rPr>
                <w:rFonts w:ascii="Frutiger Next LT W1G" w:hAnsi="Frutiger Next LT W1G"/>
                <w:snapToGrid w:val="0"/>
                <w:sz w:val="18"/>
                <w:szCs w:val="18"/>
              </w:rPr>
            </w:pPr>
            <w:r>
              <w:rPr>
                <w:rFonts w:ascii="Frutiger Next LT W1G" w:hAnsi="Frutiger Next LT W1G"/>
                <w:snapToGrid w:val="0"/>
                <w:sz w:val="18"/>
                <w:szCs w:val="18"/>
              </w:rPr>
              <w:t>B</w:t>
            </w:r>
            <w:r w:rsidRPr="00874F2B">
              <w:rPr>
                <w:rFonts w:ascii="Frutiger Next LT W1G" w:hAnsi="Frutiger Next LT W1G"/>
                <w:snapToGrid w:val="0"/>
                <w:sz w:val="18"/>
                <w:szCs w:val="18"/>
              </w:rPr>
              <w:t xml:space="preserve">ei der schuldhaften Verletzung von </w:t>
            </w:r>
            <w:r>
              <w:rPr>
                <w:rFonts w:ascii="Frutiger Next LT W1G" w:hAnsi="Frutiger Next LT W1G"/>
                <w:snapToGrid w:val="0"/>
                <w:sz w:val="18"/>
                <w:szCs w:val="18"/>
              </w:rPr>
              <w:t xml:space="preserve">wesentlichen Vertragspflichten (d. h. Pflichten, die die ordnungsgemäße Durchführung des Vertrages überhaupt erst ermöglichen und auf deren Erfüllung der Auftraggeber regelmäßig vertrauen darf) </w:t>
            </w:r>
            <w:r w:rsidRPr="00874F2B">
              <w:rPr>
                <w:rFonts w:ascii="Frutiger Next LT W1G" w:hAnsi="Frutiger Next LT W1G"/>
                <w:snapToGrid w:val="0"/>
                <w:sz w:val="18"/>
                <w:szCs w:val="18"/>
              </w:rPr>
              <w:t xml:space="preserve">haftet die Universität dem Auftraggeber gegenüber </w:t>
            </w:r>
            <w:r>
              <w:rPr>
                <w:rFonts w:ascii="Frutiger Next LT W1G" w:hAnsi="Frutiger Next LT W1G"/>
                <w:snapToGrid w:val="0"/>
                <w:sz w:val="18"/>
                <w:szCs w:val="18"/>
              </w:rPr>
              <w:t>für Vorsatz und jede Fahrlässigkeit,</w:t>
            </w:r>
            <w:r w:rsidRPr="00874F2B">
              <w:rPr>
                <w:rFonts w:ascii="Frutiger Next LT W1G" w:hAnsi="Frutiger Next LT W1G"/>
                <w:snapToGrid w:val="0"/>
                <w:sz w:val="18"/>
                <w:szCs w:val="18"/>
              </w:rPr>
              <w:t xml:space="preserve"> </w:t>
            </w:r>
            <w:r>
              <w:rPr>
                <w:rFonts w:ascii="Frutiger Next LT W1G" w:hAnsi="Frutiger Next LT W1G"/>
                <w:snapToGrid w:val="0"/>
                <w:sz w:val="18"/>
                <w:szCs w:val="18"/>
              </w:rPr>
              <w:t>bei einfacher</w:t>
            </w:r>
            <w:r w:rsidRPr="00874F2B">
              <w:rPr>
                <w:rFonts w:ascii="Frutiger Next LT W1G" w:hAnsi="Frutiger Next LT W1G"/>
                <w:snapToGrid w:val="0"/>
                <w:sz w:val="18"/>
                <w:szCs w:val="18"/>
              </w:rPr>
              <w:t xml:space="preserve"> </w:t>
            </w:r>
            <w:r>
              <w:rPr>
                <w:rFonts w:ascii="Frutiger Next LT W1G" w:hAnsi="Frutiger Next LT W1G"/>
                <w:snapToGrid w:val="0"/>
                <w:sz w:val="18"/>
                <w:szCs w:val="18"/>
              </w:rPr>
              <w:t>Fahrlässigkeit jedoch begrenzt</w:t>
            </w:r>
            <w:r w:rsidRPr="00874F2B">
              <w:rPr>
                <w:rFonts w:ascii="Frutiger Next LT W1G" w:hAnsi="Frutiger Next LT W1G"/>
                <w:snapToGrid w:val="0"/>
                <w:sz w:val="18"/>
                <w:szCs w:val="18"/>
              </w:rPr>
              <w:t xml:space="preserve"> auf den vorhersehbaren</w:t>
            </w:r>
            <w:r>
              <w:rPr>
                <w:rFonts w:ascii="Frutiger Next LT W1G" w:hAnsi="Frutiger Next LT W1G"/>
                <w:snapToGrid w:val="0"/>
                <w:sz w:val="18"/>
                <w:szCs w:val="18"/>
              </w:rPr>
              <w:t xml:space="preserve"> vertragstypischen</w:t>
            </w:r>
            <w:r w:rsidRPr="00874F2B">
              <w:rPr>
                <w:rFonts w:ascii="Frutiger Next LT W1G" w:hAnsi="Frutiger Next LT W1G"/>
                <w:snapToGrid w:val="0"/>
                <w:sz w:val="18"/>
                <w:szCs w:val="18"/>
              </w:rPr>
              <w:t xml:space="preserve"> Schaden</w:t>
            </w:r>
            <w:r>
              <w:rPr>
                <w:rFonts w:ascii="Frutiger Next LT W1G" w:hAnsi="Frutiger Next LT W1G"/>
                <w:snapToGrid w:val="0"/>
                <w:sz w:val="18"/>
                <w:szCs w:val="18"/>
              </w:rPr>
              <w:t xml:space="preserve">. </w:t>
            </w:r>
          </w:p>
          <w:p w:rsidR="0075021A" w:rsidRPr="00874F2B" w:rsidRDefault="0075021A" w:rsidP="00CE43FA">
            <w:pPr>
              <w:ind w:left="-70"/>
              <w:jc w:val="both"/>
              <w:rPr>
                <w:rFonts w:ascii="Frutiger Next LT W1G" w:hAnsi="Frutiger Next LT W1G"/>
                <w:snapToGrid w:val="0"/>
                <w:sz w:val="18"/>
                <w:szCs w:val="18"/>
              </w:rPr>
            </w:pPr>
          </w:p>
        </w:tc>
      </w:tr>
      <w:tr w:rsidR="0075021A" w:rsidRPr="00874F2B" w:rsidTr="00CE43FA">
        <w:tc>
          <w:tcPr>
            <w:tcW w:w="354" w:type="dxa"/>
          </w:tcPr>
          <w:p w:rsidR="0075021A" w:rsidRDefault="0075021A" w:rsidP="00CE43FA">
            <w:pPr>
              <w:rPr>
                <w:rFonts w:ascii="Frutiger Next LT W1G" w:hAnsi="Frutiger Next LT W1G"/>
                <w:sz w:val="18"/>
                <w:szCs w:val="18"/>
              </w:rPr>
            </w:pPr>
            <w:r>
              <w:rPr>
                <w:rFonts w:ascii="Frutiger Next LT W1G" w:hAnsi="Frutiger Next LT W1G"/>
                <w:sz w:val="18"/>
                <w:szCs w:val="18"/>
              </w:rPr>
              <w:t>7.</w:t>
            </w:r>
          </w:p>
        </w:tc>
        <w:tc>
          <w:tcPr>
            <w:tcW w:w="9072" w:type="dxa"/>
          </w:tcPr>
          <w:p w:rsidR="0075021A" w:rsidRDefault="0075021A" w:rsidP="007422E0">
            <w:pPr>
              <w:ind w:left="-68"/>
              <w:jc w:val="both"/>
              <w:rPr>
                <w:rFonts w:ascii="Frutiger Next LT W1G" w:hAnsi="Frutiger Next LT W1G"/>
                <w:sz w:val="18"/>
                <w:szCs w:val="18"/>
              </w:rPr>
            </w:pPr>
            <w:r>
              <w:rPr>
                <w:rFonts w:ascii="Frutiger Next LT W1G" w:hAnsi="Frutiger Next LT W1G"/>
                <w:snapToGrid w:val="0"/>
                <w:sz w:val="18"/>
                <w:szCs w:val="18"/>
              </w:rPr>
              <w:t>Im Übrigen haften die Universität</w:t>
            </w:r>
            <w:r w:rsidRPr="00712D8D">
              <w:rPr>
                <w:rFonts w:ascii="Frutiger Next LT W1G" w:hAnsi="Frutiger Next LT W1G"/>
                <w:sz w:val="18"/>
                <w:szCs w:val="18"/>
              </w:rPr>
              <w:t>, ihre gesetzlichen Vertreter und Erfüllungsgehilfen nur für Vorsatz und grobe Fahrlässigkeit.</w:t>
            </w:r>
          </w:p>
          <w:p w:rsidR="0075021A" w:rsidRDefault="0075021A" w:rsidP="00CE43FA">
            <w:pPr>
              <w:ind w:left="-70"/>
              <w:jc w:val="both"/>
              <w:rPr>
                <w:rFonts w:ascii="Frutiger Next LT W1G" w:hAnsi="Frutiger Next LT W1G"/>
                <w:snapToGrid w:val="0"/>
                <w:sz w:val="18"/>
                <w:szCs w:val="18"/>
              </w:rPr>
            </w:pPr>
          </w:p>
        </w:tc>
      </w:tr>
      <w:tr w:rsidR="007422E0" w:rsidRPr="00874F2B" w:rsidTr="00CE43FA">
        <w:tc>
          <w:tcPr>
            <w:tcW w:w="354" w:type="dxa"/>
          </w:tcPr>
          <w:p w:rsidR="007422E0" w:rsidRDefault="007422E0" w:rsidP="00CE43FA">
            <w:pPr>
              <w:rPr>
                <w:rFonts w:ascii="Frutiger Next LT W1G" w:hAnsi="Frutiger Next LT W1G"/>
                <w:sz w:val="18"/>
                <w:szCs w:val="18"/>
              </w:rPr>
            </w:pPr>
            <w:r>
              <w:rPr>
                <w:rFonts w:ascii="Frutiger Next LT W1G" w:hAnsi="Frutiger Next LT W1G"/>
                <w:sz w:val="18"/>
                <w:szCs w:val="18"/>
              </w:rPr>
              <w:t>8.</w:t>
            </w:r>
          </w:p>
        </w:tc>
        <w:tc>
          <w:tcPr>
            <w:tcW w:w="9072" w:type="dxa"/>
          </w:tcPr>
          <w:p w:rsidR="007422E0" w:rsidRDefault="007422E0" w:rsidP="007422E0">
            <w:pPr>
              <w:ind w:left="-68"/>
              <w:jc w:val="both"/>
              <w:rPr>
                <w:rFonts w:ascii="Frutiger Next LT W1G" w:hAnsi="Frutiger Next LT W1G"/>
                <w:sz w:val="18"/>
                <w:szCs w:val="18"/>
              </w:rPr>
            </w:pPr>
            <w:r>
              <w:rPr>
                <w:rFonts w:ascii="Frutiger Next LT W1G" w:hAnsi="Frutiger Next LT W1G"/>
                <w:snapToGrid w:val="0"/>
                <w:sz w:val="18"/>
                <w:szCs w:val="18"/>
              </w:rPr>
              <w:t xml:space="preserve">Die </w:t>
            </w:r>
            <w:r w:rsidRPr="00712D8D">
              <w:rPr>
                <w:rFonts w:ascii="Frutiger Next LT W1G" w:hAnsi="Frutiger Next LT W1G"/>
                <w:sz w:val="18"/>
                <w:szCs w:val="18"/>
              </w:rPr>
              <w:t xml:space="preserve">Haftung gemäß Ziffer </w:t>
            </w:r>
            <w:r>
              <w:rPr>
                <w:rFonts w:ascii="Frutiger Next LT W1G" w:hAnsi="Frutiger Next LT W1G"/>
                <w:sz w:val="18"/>
                <w:szCs w:val="18"/>
              </w:rPr>
              <w:t>7</w:t>
            </w:r>
            <w:r w:rsidRPr="00712D8D">
              <w:rPr>
                <w:rFonts w:ascii="Frutiger Next LT W1G" w:hAnsi="Frutiger Next LT W1G"/>
                <w:sz w:val="18"/>
                <w:szCs w:val="18"/>
              </w:rPr>
              <w:t xml:space="preserve"> für </w:t>
            </w:r>
            <w:r>
              <w:rPr>
                <w:rFonts w:ascii="Frutiger Next LT W1G" w:hAnsi="Frutiger Next LT W1G"/>
                <w:sz w:val="18"/>
                <w:szCs w:val="18"/>
              </w:rPr>
              <w:t>die Verletzung nicht wesentlicher Vertragspflichten durch Erfüllungsgehilfen der Universität</w:t>
            </w:r>
            <w:r w:rsidRPr="00712D8D">
              <w:rPr>
                <w:rFonts w:ascii="Frutiger Next LT W1G" w:hAnsi="Frutiger Next LT W1G"/>
                <w:sz w:val="18"/>
                <w:szCs w:val="18"/>
              </w:rPr>
              <w:t xml:space="preserve"> ist im Fall von grober Fahrlässigkeit ausgeschlossen.</w:t>
            </w:r>
          </w:p>
          <w:p w:rsidR="007422E0" w:rsidRDefault="007422E0" w:rsidP="007422E0">
            <w:pPr>
              <w:ind w:left="-68"/>
              <w:jc w:val="both"/>
              <w:rPr>
                <w:rFonts w:ascii="Frutiger Next LT W1G" w:hAnsi="Frutiger Next LT W1G"/>
                <w:snapToGrid w:val="0"/>
                <w:sz w:val="18"/>
                <w:szCs w:val="18"/>
              </w:rPr>
            </w:pPr>
          </w:p>
        </w:tc>
      </w:tr>
      <w:tr w:rsidR="007422E0" w:rsidRPr="00874F2B" w:rsidTr="00CE43FA">
        <w:tc>
          <w:tcPr>
            <w:tcW w:w="354" w:type="dxa"/>
          </w:tcPr>
          <w:p w:rsidR="007422E0" w:rsidRDefault="007422E0" w:rsidP="00CE43FA">
            <w:pPr>
              <w:rPr>
                <w:rFonts w:ascii="Frutiger Next LT W1G" w:hAnsi="Frutiger Next LT W1G"/>
                <w:sz w:val="18"/>
                <w:szCs w:val="18"/>
              </w:rPr>
            </w:pPr>
            <w:r>
              <w:rPr>
                <w:rFonts w:ascii="Frutiger Next LT W1G" w:hAnsi="Frutiger Next LT W1G"/>
                <w:sz w:val="18"/>
                <w:szCs w:val="18"/>
              </w:rPr>
              <w:t>9.</w:t>
            </w:r>
          </w:p>
        </w:tc>
        <w:tc>
          <w:tcPr>
            <w:tcW w:w="9072" w:type="dxa"/>
          </w:tcPr>
          <w:p w:rsidR="007422E0" w:rsidRDefault="007422E0" w:rsidP="007422E0">
            <w:pPr>
              <w:ind w:left="-68"/>
              <w:jc w:val="both"/>
              <w:rPr>
                <w:rFonts w:ascii="Frutiger Next LT W1G" w:hAnsi="Frutiger Next LT W1G"/>
                <w:sz w:val="18"/>
                <w:szCs w:val="18"/>
              </w:rPr>
            </w:pPr>
            <w:r>
              <w:rPr>
                <w:rFonts w:ascii="Frutiger Next LT W1G" w:hAnsi="Frutiger Next LT W1G"/>
                <w:snapToGrid w:val="0"/>
                <w:sz w:val="18"/>
                <w:szCs w:val="18"/>
              </w:rPr>
              <w:t>D</w:t>
            </w:r>
            <w:r w:rsidRPr="00712D8D">
              <w:rPr>
                <w:rFonts w:ascii="Frutiger Next LT W1G" w:hAnsi="Frutiger Next LT W1G"/>
                <w:sz w:val="18"/>
                <w:szCs w:val="18"/>
              </w:rPr>
              <w:t xml:space="preserve">ie vorstehenden Haftungsbeschränkungen bzw. -ausschlüsse der Ziffern </w:t>
            </w:r>
            <w:r>
              <w:rPr>
                <w:rFonts w:ascii="Frutiger Next LT W1G" w:hAnsi="Frutiger Next LT W1G"/>
                <w:sz w:val="18"/>
                <w:szCs w:val="18"/>
              </w:rPr>
              <w:t>5</w:t>
            </w:r>
            <w:r w:rsidRPr="00712D8D">
              <w:rPr>
                <w:rFonts w:ascii="Frutiger Next LT W1G" w:hAnsi="Frutiger Next LT W1G"/>
                <w:sz w:val="18"/>
                <w:szCs w:val="18"/>
              </w:rPr>
              <w:t xml:space="preserve"> bis </w:t>
            </w:r>
            <w:r>
              <w:rPr>
                <w:rFonts w:ascii="Frutiger Next LT W1G" w:hAnsi="Frutiger Next LT W1G"/>
                <w:sz w:val="18"/>
                <w:szCs w:val="18"/>
              </w:rPr>
              <w:t>8</w:t>
            </w:r>
            <w:r w:rsidRPr="00712D8D">
              <w:rPr>
                <w:rFonts w:ascii="Frutiger Next LT W1G" w:hAnsi="Frutiger Next LT W1G"/>
                <w:sz w:val="18"/>
                <w:szCs w:val="18"/>
              </w:rPr>
              <w:t xml:space="preserve"> gelten nicht im Falle einer Verletzung des Lebens, des Körpers oder der Gesundheit sowie bei Ansprüchen eines Produkts herstellenden Partners nach dem Produkthaftungsgesetz.</w:t>
            </w:r>
          </w:p>
          <w:p w:rsidR="007422E0" w:rsidRDefault="007422E0" w:rsidP="007422E0">
            <w:pPr>
              <w:ind w:left="-68"/>
              <w:jc w:val="both"/>
              <w:rPr>
                <w:rFonts w:ascii="Frutiger Next LT W1G" w:hAnsi="Frutiger Next LT W1G"/>
                <w:snapToGrid w:val="0"/>
                <w:sz w:val="18"/>
                <w:szCs w:val="18"/>
              </w:rPr>
            </w:pPr>
          </w:p>
        </w:tc>
      </w:tr>
    </w:tbl>
    <w:p w:rsidR="0075021A" w:rsidRPr="00874F2B" w:rsidRDefault="0075021A" w:rsidP="0075021A">
      <w:pPr>
        <w:rPr>
          <w:rFonts w:ascii="Frutiger Next LT W1G" w:hAnsi="Frutiger Next LT W1G"/>
          <w:sz w:val="4"/>
          <w:szCs w:val="4"/>
        </w:rPr>
      </w:pPr>
      <w:bookmarkStart w:id="0" w:name="_GoBack"/>
      <w:bookmarkEnd w:id="0"/>
    </w:p>
    <w:p w:rsidR="00B77C3F" w:rsidRPr="007C133F" w:rsidRDefault="00B77C3F">
      <w:pPr>
        <w:widowControl w:val="0"/>
        <w:rPr>
          <w:rFonts w:ascii="Frutiger Next LT W1G" w:hAnsi="Frutiger Next LT W1G"/>
          <w:snapToGrid w:val="0"/>
          <w:sz w:val="24"/>
        </w:rPr>
      </w:pPr>
    </w:p>
    <w:sectPr w:rsidR="00B77C3F" w:rsidRPr="007C133F" w:rsidSect="00381F0D">
      <w:footerReference w:type="default" r:id="rId7"/>
      <w:pgSz w:w="12240" w:h="15840"/>
      <w:pgMar w:top="964" w:right="1418" w:bottom="510"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8E" w:rsidRDefault="0036178E" w:rsidP="002C0F34">
      <w:r>
        <w:separator/>
      </w:r>
    </w:p>
  </w:endnote>
  <w:endnote w:type="continuationSeparator" w:id="0">
    <w:p w:rsidR="0036178E" w:rsidRDefault="0036178E" w:rsidP="002C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34" w:rsidRPr="0036178E" w:rsidRDefault="002C0F34" w:rsidP="002C0F34">
    <w:pPr>
      <w:pStyle w:val="Fuzeile"/>
      <w:jc w:val="right"/>
      <w:rPr>
        <w:rFonts w:ascii="Frutiger Next LT W1G" w:hAnsi="Frutiger Next LT W1G" w:cs="Arial"/>
        <w:color w:val="808080"/>
        <w:sz w:val="16"/>
        <w:szCs w:val="16"/>
      </w:rPr>
    </w:pPr>
    <w:r w:rsidRPr="0036178E">
      <w:rPr>
        <w:rFonts w:ascii="Frutiger Next LT W1G" w:hAnsi="Frutiger Next LT W1G" w:cs="Arial"/>
        <w:color w:val="808080"/>
        <w:sz w:val="16"/>
        <w:szCs w:val="16"/>
      </w:rPr>
      <w:t>Angebot TG72/TG77_</w:t>
    </w:r>
    <w:r w:rsidR="00D31C1A">
      <w:rPr>
        <w:rFonts w:ascii="Frutiger Next LT W1G" w:hAnsi="Frutiger Next LT W1G" w:cs="Arial"/>
        <w:color w:val="808080"/>
        <w:sz w:val="16"/>
        <w:szCs w:val="16"/>
      </w:rPr>
      <w:t>09/</w:t>
    </w:r>
    <w:r w:rsidR="00D31C1A" w:rsidRPr="0036178E">
      <w:rPr>
        <w:rFonts w:ascii="Frutiger Next LT W1G" w:hAnsi="Frutiger Next LT W1G" w:cs="Arial"/>
        <w:color w:val="808080"/>
        <w:sz w:val="16"/>
        <w:szCs w:val="16"/>
      </w:rPr>
      <w:t>20</w:t>
    </w:r>
    <w:r w:rsidR="00D31C1A">
      <w:rPr>
        <w:rFonts w:ascii="Frutiger Next LT W1G" w:hAnsi="Frutiger Next LT W1G" w:cs="Arial"/>
        <w:color w:val="80808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8E" w:rsidRDefault="0036178E" w:rsidP="002C0F34">
      <w:r>
        <w:separator/>
      </w:r>
    </w:p>
  </w:footnote>
  <w:footnote w:type="continuationSeparator" w:id="0">
    <w:p w:rsidR="0036178E" w:rsidRDefault="0036178E" w:rsidP="002C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94B"/>
    <w:multiLevelType w:val="singleLevel"/>
    <w:tmpl w:val="7578DB40"/>
    <w:lvl w:ilvl="0">
      <w:start w:val="1"/>
      <w:numFmt w:val="decimal"/>
      <w:lvlText w:val="(%1)"/>
      <w:lvlJc w:val="left"/>
      <w:pPr>
        <w:tabs>
          <w:tab w:val="num" w:pos="720"/>
        </w:tabs>
        <w:ind w:left="720" w:hanging="720"/>
      </w:pPr>
      <w:rPr>
        <w:rFonts w:hint="default"/>
      </w:rPr>
    </w:lvl>
  </w:abstractNum>
  <w:abstractNum w:abstractNumId="1" w15:restartNumberingAfterBreak="0">
    <w:nsid w:val="13916636"/>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BCA517F"/>
    <w:multiLevelType w:val="singleLevel"/>
    <w:tmpl w:val="990ABB72"/>
    <w:lvl w:ilvl="0">
      <w:start w:val="1"/>
      <w:numFmt w:val="decimal"/>
      <w:lvlText w:val="(%1)"/>
      <w:lvlJc w:val="left"/>
      <w:pPr>
        <w:tabs>
          <w:tab w:val="num" w:pos="720"/>
        </w:tabs>
        <w:ind w:left="720" w:hanging="720"/>
      </w:pPr>
      <w:rPr>
        <w:rFonts w:hint="default"/>
      </w:rPr>
    </w:lvl>
  </w:abstractNum>
  <w:abstractNum w:abstractNumId="3" w15:restartNumberingAfterBreak="0">
    <w:nsid w:val="2ABB0983"/>
    <w:multiLevelType w:val="singleLevel"/>
    <w:tmpl w:val="990ABB72"/>
    <w:lvl w:ilvl="0">
      <w:start w:val="1"/>
      <w:numFmt w:val="decimal"/>
      <w:lvlText w:val="(%1)"/>
      <w:lvlJc w:val="left"/>
      <w:pPr>
        <w:tabs>
          <w:tab w:val="num" w:pos="720"/>
        </w:tabs>
        <w:ind w:left="720" w:hanging="720"/>
      </w:pPr>
      <w:rPr>
        <w:rFonts w:hint="default"/>
      </w:rPr>
    </w:lvl>
  </w:abstractNum>
  <w:abstractNum w:abstractNumId="4" w15:restartNumberingAfterBreak="0">
    <w:nsid w:val="31EF6243"/>
    <w:multiLevelType w:val="singleLevel"/>
    <w:tmpl w:val="97007074"/>
    <w:lvl w:ilvl="0">
      <w:start w:val="1"/>
      <w:numFmt w:val="bullet"/>
      <w:lvlText w:val="-"/>
      <w:lvlJc w:val="left"/>
      <w:pPr>
        <w:tabs>
          <w:tab w:val="num" w:pos="360"/>
        </w:tabs>
        <w:ind w:left="360" w:hanging="360"/>
      </w:pPr>
      <w:rPr>
        <w:sz w:val="16"/>
      </w:rPr>
    </w:lvl>
  </w:abstractNum>
  <w:abstractNum w:abstractNumId="5" w15:restartNumberingAfterBreak="0">
    <w:nsid w:val="3A6D1E28"/>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CE557DB"/>
    <w:multiLevelType w:val="multilevel"/>
    <w:tmpl w:val="A880DD4C"/>
    <w:lvl w:ilvl="0">
      <w:start w:val="2"/>
      <w:numFmt w:val="decimal"/>
      <w:lvlText w:val="(%1)"/>
      <w:lvlJc w:val="left"/>
      <w:pPr>
        <w:tabs>
          <w:tab w:val="num" w:pos="708"/>
        </w:tabs>
        <w:ind w:left="708" w:hanging="7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1E06583"/>
    <w:multiLevelType w:val="multilevel"/>
    <w:tmpl w:val="43C65DEC"/>
    <w:lvl w:ilvl="0">
      <w:start w:val="1"/>
      <w:numFmt w:val="bullet"/>
      <w:lvlText w:val="-"/>
      <w:lvlJc w:val="left"/>
      <w:pPr>
        <w:tabs>
          <w:tab w:val="num" w:pos="1428"/>
        </w:tabs>
        <w:ind w:left="1428" w:hanging="360"/>
      </w:pPr>
      <w:rPr>
        <w:sz w:val="16"/>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8D967FF"/>
    <w:multiLevelType w:val="hybridMultilevel"/>
    <w:tmpl w:val="37DEA7CC"/>
    <w:lvl w:ilvl="0" w:tplc="12AC9A62">
      <w:numFmt w:val="bullet"/>
      <w:lvlText w:val="-"/>
      <w:lvlJc w:val="left"/>
      <w:pPr>
        <w:ind w:left="720" w:hanging="360"/>
      </w:pPr>
      <w:rPr>
        <w:rFonts w:ascii="Frutiger Next LT W1G" w:eastAsia="Times New Roman" w:hAnsi="Frutiger Next LT W1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DA3DF3"/>
    <w:multiLevelType w:val="multilevel"/>
    <w:tmpl w:val="B5702796"/>
    <w:lvl w:ilvl="0">
      <w:start w:val="1"/>
      <w:numFmt w:val="bullet"/>
      <w:lvlText w:val="-"/>
      <w:lvlJc w:val="left"/>
      <w:pPr>
        <w:tabs>
          <w:tab w:val="num" w:pos="420"/>
        </w:tabs>
        <w:ind w:left="420" w:hanging="360"/>
      </w:pPr>
      <w:rPr>
        <w:sz w:val="16"/>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7761227"/>
    <w:multiLevelType w:val="singleLevel"/>
    <w:tmpl w:val="97007074"/>
    <w:lvl w:ilvl="0">
      <w:start w:val="1"/>
      <w:numFmt w:val="bullet"/>
      <w:lvlText w:val="-"/>
      <w:lvlJc w:val="left"/>
      <w:pPr>
        <w:tabs>
          <w:tab w:val="num" w:pos="360"/>
        </w:tabs>
        <w:ind w:left="360" w:hanging="360"/>
      </w:pPr>
      <w:rPr>
        <w:sz w:val="16"/>
      </w:rPr>
    </w:lvl>
  </w:abstractNum>
  <w:abstractNum w:abstractNumId="11" w15:restartNumberingAfterBreak="0">
    <w:nsid w:val="63F57604"/>
    <w:multiLevelType w:val="singleLevel"/>
    <w:tmpl w:val="97007074"/>
    <w:lvl w:ilvl="0">
      <w:start w:val="1"/>
      <w:numFmt w:val="bullet"/>
      <w:lvlText w:val="-"/>
      <w:lvlJc w:val="left"/>
      <w:pPr>
        <w:tabs>
          <w:tab w:val="num" w:pos="360"/>
        </w:tabs>
        <w:ind w:left="360" w:hanging="360"/>
      </w:pPr>
      <w:rPr>
        <w:sz w:val="16"/>
      </w:rPr>
    </w:lvl>
  </w:abstractNum>
  <w:num w:numId="1">
    <w:abstractNumId w:val="0"/>
  </w:num>
  <w:num w:numId="2">
    <w:abstractNumId w:val="2"/>
  </w:num>
  <w:num w:numId="3">
    <w:abstractNumId w:val="3"/>
  </w:num>
  <w:num w:numId="4">
    <w:abstractNumId w:val="4"/>
  </w:num>
  <w:num w:numId="5">
    <w:abstractNumId w:val="11"/>
  </w:num>
  <w:num w:numId="6">
    <w:abstractNumId w:val="10"/>
  </w:num>
  <w:num w:numId="7">
    <w:abstractNumId w:val="1"/>
  </w:num>
  <w:num w:numId="8">
    <w:abstractNumId w:val="7"/>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5B"/>
    <w:rsid w:val="0003572D"/>
    <w:rsid w:val="00051C89"/>
    <w:rsid w:val="00084B55"/>
    <w:rsid w:val="000F7419"/>
    <w:rsid w:val="00186543"/>
    <w:rsid w:val="001D773E"/>
    <w:rsid w:val="001F12AD"/>
    <w:rsid w:val="001F6251"/>
    <w:rsid w:val="002471B3"/>
    <w:rsid w:val="002C0F34"/>
    <w:rsid w:val="002C3188"/>
    <w:rsid w:val="002D2601"/>
    <w:rsid w:val="003166EF"/>
    <w:rsid w:val="0032235B"/>
    <w:rsid w:val="003378A4"/>
    <w:rsid w:val="0036178E"/>
    <w:rsid w:val="00381F0D"/>
    <w:rsid w:val="003D6216"/>
    <w:rsid w:val="0042600A"/>
    <w:rsid w:val="00436157"/>
    <w:rsid w:val="00483008"/>
    <w:rsid w:val="004A7E6D"/>
    <w:rsid w:val="004C53D7"/>
    <w:rsid w:val="00525CD0"/>
    <w:rsid w:val="005316B0"/>
    <w:rsid w:val="00533C4D"/>
    <w:rsid w:val="00557F80"/>
    <w:rsid w:val="005D704F"/>
    <w:rsid w:val="005F41FD"/>
    <w:rsid w:val="00620432"/>
    <w:rsid w:val="00691C26"/>
    <w:rsid w:val="006A4B97"/>
    <w:rsid w:val="006D48BE"/>
    <w:rsid w:val="00712D8D"/>
    <w:rsid w:val="0071703F"/>
    <w:rsid w:val="007422E0"/>
    <w:rsid w:val="0075021A"/>
    <w:rsid w:val="0079195F"/>
    <w:rsid w:val="007A0E77"/>
    <w:rsid w:val="007C133F"/>
    <w:rsid w:val="007D4BC0"/>
    <w:rsid w:val="00845325"/>
    <w:rsid w:val="00857385"/>
    <w:rsid w:val="00874368"/>
    <w:rsid w:val="00874F2B"/>
    <w:rsid w:val="008B23D9"/>
    <w:rsid w:val="00957F91"/>
    <w:rsid w:val="009F115D"/>
    <w:rsid w:val="00A31524"/>
    <w:rsid w:val="00A8417A"/>
    <w:rsid w:val="00AA08DD"/>
    <w:rsid w:val="00AB0534"/>
    <w:rsid w:val="00B566D6"/>
    <w:rsid w:val="00B77C3F"/>
    <w:rsid w:val="00BC2E8B"/>
    <w:rsid w:val="00BE0BD5"/>
    <w:rsid w:val="00C07A31"/>
    <w:rsid w:val="00C10C9F"/>
    <w:rsid w:val="00C23846"/>
    <w:rsid w:val="00D006F8"/>
    <w:rsid w:val="00D31C1A"/>
    <w:rsid w:val="00D85F93"/>
    <w:rsid w:val="00D861B6"/>
    <w:rsid w:val="00D868EE"/>
    <w:rsid w:val="00D91F50"/>
    <w:rsid w:val="00DA0E82"/>
    <w:rsid w:val="00DC014A"/>
    <w:rsid w:val="00E03F76"/>
    <w:rsid w:val="00E1743E"/>
    <w:rsid w:val="00E20DA2"/>
    <w:rsid w:val="00E40772"/>
    <w:rsid w:val="00E86A71"/>
    <w:rsid w:val="00E9065D"/>
    <w:rsid w:val="00EA19EB"/>
    <w:rsid w:val="00EA61B3"/>
    <w:rsid w:val="00ED45C9"/>
    <w:rsid w:val="00EE3661"/>
    <w:rsid w:val="00EE3F7C"/>
    <w:rsid w:val="00F165FD"/>
    <w:rsid w:val="00F21EF9"/>
    <w:rsid w:val="00F646D5"/>
    <w:rsid w:val="00F7796E"/>
    <w:rsid w:val="00F94A75"/>
    <w:rsid w:val="00FC3E00"/>
    <w:rsid w:val="00FC472F"/>
    <w:rsid w:val="00FE44C9"/>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030C0"/>
  <w15:docId w15:val="{268EF35B-25BA-4FBA-93BF-E25ED16A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widowControl w:val="0"/>
      <w:jc w:val="center"/>
      <w:outlineLvl w:val="0"/>
    </w:pPr>
    <w:rPr>
      <w:snapToGrid w:val="0"/>
      <w:sz w:val="24"/>
    </w:rPr>
  </w:style>
  <w:style w:type="paragraph" w:styleId="berschrift2">
    <w:name w:val="heading 2"/>
    <w:basedOn w:val="Standard"/>
    <w:next w:val="Standard"/>
    <w:qFormat/>
    <w:pPr>
      <w:keepNext/>
      <w:widowControl w:val="0"/>
      <w:outlineLvl w:val="1"/>
    </w:pPr>
    <w:rPr>
      <w:snapToGrid w:val="0"/>
      <w:sz w:val="24"/>
    </w:rPr>
  </w:style>
  <w:style w:type="paragraph" w:styleId="berschrift3">
    <w:name w:val="heading 3"/>
    <w:basedOn w:val="Standard"/>
    <w:next w:val="Standard"/>
    <w:qFormat/>
    <w:pPr>
      <w:keepNext/>
      <w:widowControl w:val="0"/>
      <w:jc w:val="right"/>
      <w:outlineLvl w:val="2"/>
    </w:pPr>
    <w:rPr>
      <w:snapToGrid w:val="0"/>
      <w:sz w:val="24"/>
    </w:rPr>
  </w:style>
  <w:style w:type="paragraph" w:styleId="berschrift4">
    <w:name w:val="heading 4"/>
    <w:basedOn w:val="Standard"/>
    <w:next w:val="Standard"/>
    <w:qFormat/>
    <w:pPr>
      <w:keepNext/>
      <w:widowControl w:val="0"/>
      <w:outlineLvl w:val="3"/>
    </w:pPr>
    <w:rPr>
      <w:b/>
      <w:snapToGrid w:val="0"/>
      <w:sz w:val="24"/>
    </w:rPr>
  </w:style>
  <w:style w:type="paragraph" w:styleId="berschrift5">
    <w:name w:val="heading 5"/>
    <w:basedOn w:val="Standard"/>
    <w:next w:val="Standard"/>
    <w:qFormat/>
    <w:pPr>
      <w:keepNext/>
      <w:widowControl w:val="0"/>
      <w:outlineLvl w:val="4"/>
    </w:pPr>
    <w:rPr>
      <w:b/>
      <w:snapToGrid w:val="0"/>
      <w:sz w:val="24"/>
    </w:rPr>
  </w:style>
  <w:style w:type="paragraph" w:styleId="berschrift6">
    <w:name w:val="heading 6"/>
    <w:basedOn w:val="Standard"/>
    <w:next w:val="Standard"/>
    <w:qFormat/>
    <w:pPr>
      <w:keepNext/>
      <w:tabs>
        <w:tab w:val="left" w:pos="851"/>
      </w:tabs>
      <w:jc w:val="both"/>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val="0"/>
      <w:ind w:left="720" w:hanging="720"/>
    </w:pPr>
    <w:rPr>
      <w:snapToGrid w:val="0"/>
      <w:sz w:val="24"/>
    </w:rPr>
  </w:style>
  <w:style w:type="paragraph" w:styleId="Textkrper-Einzug2">
    <w:name w:val="Body Text Indent 2"/>
    <w:basedOn w:val="Standard"/>
    <w:pPr>
      <w:widowControl w:val="0"/>
      <w:ind w:left="720"/>
    </w:pPr>
    <w:rPr>
      <w:snapToGrid w:val="0"/>
      <w:sz w:val="24"/>
    </w:rPr>
  </w:style>
  <w:style w:type="paragraph" w:styleId="Textkrper-Einzug3">
    <w:name w:val="Body Text Indent 3"/>
    <w:basedOn w:val="Standard"/>
    <w:pPr>
      <w:widowControl w:val="0"/>
      <w:ind w:left="720" w:hanging="720"/>
      <w:jc w:val="both"/>
    </w:pPr>
    <w:rPr>
      <w:snapToGrid w:val="0"/>
      <w:sz w:val="24"/>
    </w:rPr>
  </w:style>
  <w:style w:type="paragraph" w:styleId="Textkrper">
    <w:name w:val="Body Text"/>
    <w:basedOn w:val="Standard"/>
    <w:pPr>
      <w:widowControl w:val="0"/>
    </w:pPr>
    <w:rPr>
      <w:snapToGrid w:val="0"/>
      <w:sz w:val="24"/>
    </w:rPr>
  </w:style>
  <w:style w:type="paragraph" w:styleId="Textkrper2">
    <w:name w:val="Body Text 2"/>
    <w:basedOn w:val="Standard"/>
    <w:pPr>
      <w:widowControl w:val="0"/>
      <w:jc w:val="both"/>
    </w:pPr>
    <w:rPr>
      <w:snapToGrid w:val="0"/>
      <w:sz w:val="24"/>
    </w:rPr>
  </w:style>
  <w:style w:type="paragraph" w:styleId="Sprechblasentext">
    <w:name w:val="Balloon Text"/>
    <w:basedOn w:val="Standard"/>
    <w:semiHidden/>
    <w:rsid w:val="003166EF"/>
    <w:rPr>
      <w:rFonts w:ascii="Tahoma" w:hAnsi="Tahoma" w:cs="Tahoma"/>
      <w:sz w:val="16"/>
      <w:szCs w:val="16"/>
    </w:rPr>
  </w:style>
  <w:style w:type="paragraph" w:styleId="berarbeitung">
    <w:name w:val="Revision"/>
    <w:hidden/>
    <w:uiPriority w:val="99"/>
    <w:semiHidden/>
    <w:rsid w:val="001D773E"/>
  </w:style>
  <w:style w:type="character" w:styleId="Kommentarzeichen">
    <w:name w:val="annotation reference"/>
    <w:rsid w:val="001D773E"/>
    <w:rPr>
      <w:sz w:val="16"/>
      <w:szCs w:val="16"/>
    </w:rPr>
  </w:style>
  <w:style w:type="paragraph" w:styleId="Kommentartext">
    <w:name w:val="annotation text"/>
    <w:basedOn w:val="Standard"/>
    <w:link w:val="KommentartextZchn"/>
    <w:rsid w:val="001D773E"/>
  </w:style>
  <w:style w:type="character" w:customStyle="1" w:styleId="KommentartextZchn">
    <w:name w:val="Kommentartext Zchn"/>
    <w:basedOn w:val="Absatz-Standardschriftart"/>
    <w:link w:val="Kommentartext"/>
    <w:rsid w:val="001D773E"/>
  </w:style>
  <w:style w:type="paragraph" w:styleId="Kommentarthema">
    <w:name w:val="annotation subject"/>
    <w:basedOn w:val="Kommentartext"/>
    <w:next w:val="Kommentartext"/>
    <w:link w:val="KommentarthemaZchn"/>
    <w:rsid w:val="001D773E"/>
    <w:rPr>
      <w:b/>
      <w:bCs/>
    </w:rPr>
  </w:style>
  <w:style w:type="character" w:customStyle="1" w:styleId="KommentarthemaZchn">
    <w:name w:val="Kommentarthema Zchn"/>
    <w:link w:val="Kommentarthema"/>
    <w:rsid w:val="001D773E"/>
    <w:rPr>
      <w:b/>
      <w:bCs/>
    </w:rPr>
  </w:style>
  <w:style w:type="paragraph" w:styleId="Kopfzeile">
    <w:name w:val="header"/>
    <w:basedOn w:val="Standard"/>
    <w:link w:val="KopfzeileZchn"/>
    <w:rsid w:val="002C0F34"/>
    <w:pPr>
      <w:tabs>
        <w:tab w:val="center" w:pos="4536"/>
        <w:tab w:val="right" w:pos="9072"/>
      </w:tabs>
    </w:pPr>
  </w:style>
  <w:style w:type="character" w:customStyle="1" w:styleId="KopfzeileZchn">
    <w:name w:val="Kopfzeile Zchn"/>
    <w:basedOn w:val="Absatz-Standardschriftart"/>
    <w:link w:val="Kopfzeile"/>
    <w:rsid w:val="002C0F34"/>
  </w:style>
  <w:style w:type="paragraph" w:styleId="Fuzeile">
    <w:name w:val="footer"/>
    <w:basedOn w:val="Standard"/>
    <w:link w:val="FuzeileZchn"/>
    <w:rsid w:val="002C0F34"/>
    <w:pPr>
      <w:tabs>
        <w:tab w:val="center" w:pos="4536"/>
        <w:tab w:val="right" w:pos="9072"/>
      </w:tabs>
    </w:pPr>
  </w:style>
  <w:style w:type="character" w:customStyle="1" w:styleId="FuzeileZchn">
    <w:name w:val="Fußzeile Zchn"/>
    <w:basedOn w:val="Absatz-Standardschriftart"/>
    <w:link w:val="Fuzeile"/>
    <w:rsid w:val="002C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 - Angebot - Neu: Oktober 2006 Ergänzung über allg.Geschäftsbedingung!</vt:lpstr>
    </vt:vector>
  </TitlesOfParts>
  <Company>Uni Regensburg</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 Angebot - Neu: Oktober 2006 Ergänzung über allg.Geschäftsbedingung!</dc:title>
  <dc:subject>Deutsche Fassung!</dc:subject>
  <dc:creator>R.Pexa, FUTUR</dc:creator>
  <cp:lastModifiedBy>FUTUR</cp:lastModifiedBy>
  <cp:revision>2</cp:revision>
  <cp:lastPrinted>2016-06-02T03:48:00Z</cp:lastPrinted>
  <dcterms:created xsi:type="dcterms:W3CDTF">2021-02-15T15:08:00Z</dcterms:created>
  <dcterms:modified xsi:type="dcterms:W3CDTF">2021-02-15T15:08:00Z</dcterms:modified>
</cp:coreProperties>
</file>