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883B" w14:textId="77777777" w:rsidR="00A603D0" w:rsidRPr="00173E56" w:rsidRDefault="00A603D0" w:rsidP="00A603D0">
      <w:pPr>
        <w:jc w:val="center"/>
        <w:rPr>
          <w:rFonts w:ascii="Frutiger Next LT W1G" w:hAnsi="Frutiger Next LT W1G"/>
          <w:b/>
          <w:sz w:val="22"/>
          <w:szCs w:val="22"/>
        </w:rPr>
      </w:pPr>
      <w:r w:rsidRPr="00173E56">
        <w:rPr>
          <w:rFonts w:ascii="Frutiger Next LT W1G" w:hAnsi="Frutiger Next LT W1G"/>
          <w:b/>
          <w:sz w:val="22"/>
          <w:szCs w:val="22"/>
        </w:rPr>
        <w:t>Universität Regensburg</w:t>
      </w:r>
    </w:p>
    <w:p w14:paraId="7AE739CA" w14:textId="77777777" w:rsidR="00A603D0" w:rsidRPr="00EE152E" w:rsidRDefault="00A603D0" w:rsidP="00A603D0">
      <w:pPr>
        <w:jc w:val="center"/>
        <w:rPr>
          <w:rFonts w:ascii="Frutiger Next LT W1G" w:hAnsi="Frutiger Next LT W1G"/>
          <w:sz w:val="22"/>
          <w:szCs w:val="22"/>
        </w:rPr>
      </w:pPr>
    </w:p>
    <w:p w14:paraId="13A0EBFA" w14:textId="77777777" w:rsidR="00A603D0" w:rsidRPr="00173E56" w:rsidRDefault="00A603D0" w:rsidP="00A603D0">
      <w:pPr>
        <w:jc w:val="center"/>
        <w:rPr>
          <w:rFonts w:ascii="Frutiger Next LT W1G" w:hAnsi="Frutiger Next LT W1G"/>
          <w:b/>
          <w:sz w:val="22"/>
          <w:szCs w:val="22"/>
        </w:rPr>
      </w:pPr>
      <w:r w:rsidRPr="00173E56">
        <w:rPr>
          <w:rFonts w:ascii="Frutiger Next LT W1G" w:hAnsi="Frutiger Next LT W1G"/>
          <w:b/>
          <w:sz w:val="22"/>
          <w:szCs w:val="22"/>
        </w:rPr>
        <w:t>In der Fakultät für Medizin</w:t>
      </w:r>
    </w:p>
    <w:p w14:paraId="1F899763" w14:textId="77777777" w:rsidR="00A603D0" w:rsidRPr="00EE152E" w:rsidRDefault="00A603D0" w:rsidP="00A603D0">
      <w:pPr>
        <w:jc w:val="center"/>
        <w:rPr>
          <w:rFonts w:ascii="Frutiger Next LT W1G" w:hAnsi="Frutiger Next LT W1G"/>
          <w:b/>
          <w:sz w:val="22"/>
          <w:szCs w:val="22"/>
        </w:rPr>
      </w:pPr>
    </w:p>
    <w:p w14:paraId="7C8161F7" w14:textId="5DD75D87" w:rsidR="00A603D0" w:rsidRPr="00173E56" w:rsidRDefault="00A603D0" w:rsidP="00A603D0">
      <w:pPr>
        <w:jc w:val="center"/>
        <w:rPr>
          <w:rFonts w:ascii="Frutiger Next LT W1G" w:hAnsi="Frutiger Next LT W1G"/>
          <w:b/>
          <w:sz w:val="22"/>
          <w:szCs w:val="22"/>
        </w:rPr>
      </w:pPr>
      <w:r w:rsidRPr="00173E56">
        <w:rPr>
          <w:rFonts w:ascii="Frutiger Next LT W1G" w:hAnsi="Frutiger Next LT W1G"/>
          <w:b/>
          <w:sz w:val="22"/>
          <w:szCs w:val="22"/>
        </w:rPr>
        <w:t xml:space="preserve">ist </w:t>
      </w:r>
      <w:r>
        <w:rPr>
          <w:rFonts w:ascii="Frutiger Next LT W1G" w:hAnsi="Frutiger Next LT W1G"/>
          <w:b/>
          <w:sz w:val="22"/>
          <w:szCs w:val="22"/>
        </w:rPr>
        <w:t xml:space="preserve">in der Klinik und Poliklinik für </w:t>
      </w:r>
      <w:r w:rsidR="0070546E">
        <w:rPr>
          <w:rFonts w:ascii="Frutiger Next LT W1G" w:hAnsi="Frutiger Next LT W1G"/>
          <w:b/>
          <w:sz w:val="22"/>
          <w:szCs w:val="22"/>
        </w:rPr>
        <w:t>Hals-Nasen-Ohren-Heilkunde</w:t>
      </w:r>
    </w:p>
    <w:p w14:paraId="0A9838FE" w14:textId="77777777" w:rsidR="00A603D0" w:rsidRPr="004A2E9E" w:rsidRDefault="00A603D0" w:rsidP="00A603D0">
      <w:pPr>
        <w:jc w:val="center"/>
        <w:rPr>
          <w:rFonts w:ascii="Frutiger Next LT W1G" w:hAnsi="Frutiger Next LT W1G"/>
          <w:b/>
          <w:sz w:val="16"/>
          <w:szCs w:val="16"/>
        </w:rPr>
      </w:pPr>
    </w:p>
    <w:p w14:paraId="0CCF3048" w14:textId="77777777" w:rsidR="00A603D0" w:rsidRDefault="00A603D0" w:rsidP="00A603D0">
      <w:pPr>
        <w:jc w:val="center"/>
        <w:rPr>
          <w:rFonts w:ascii="Frutiger Next LT W1G" w:hAnsi="Frutiger Next LT W1G"/>
          <w:b/>
          <w:sz w:val="22"/>
          <w:szCs w:val="22"/>
        </w:rPr>
      </w:pPr>
      <w:r w:rsidRPr="00173E56">
        <w:rPr>
          <w:rFonts w:ascii="Frutiger Next LT W1G" w:hAnsi="Frutiger Next LT W1G"/>
          <w:b/>
          <w:sz w:val="22"/>
          <w:szCs w:val="22"/>
        </w:rPr>
        <w:t>eine Professur</w:t>
      </w:r>
      <w:r>
        <w:rPr>
          <w:rFonts w:ascii="Frutiger Next LT W1G" w:hAnsi="Frutiger Next LT W1G"/>
          <w:b/>
          <w:sz w:val="22"/>
          <w:szCs w:val="22"/>
        </w:rPr>
        <w:t xml:space="preserve"> </w:t>
      </w:r>
    </w:p>
    <w:p w14:paraId="037C02FE" w14:textId="77777777" w:rsidR="00A603D0" w:rsidRPr="00EE152E" w:rsidRDefault="00A603D0" w:rsidP="00A603D0">
      <w:pPr>
        <w:jc w:val="center"/>
        <w:rPr>
          <w:rFonts w:ascii="Frutiger Next LT W1G" w:hAnsi="Frutiger Next LT W1G"/>
          <w:b/>
          <w:sz w:val="22"/>
          <w:szCs w:val="22"/>
        </w:rPr>
      </w:pPr>
    </w:p>
    <w:p w14:paraId="478B6CAA" w14:textId="77777777" w:rsidR="00B65C0E" w:rsidRDefault="00A603D0" w:rsidP="001759E8">
      <w:pPr>
        <w:jc w:val="center"/>
        <w:rPr>
          <w:rFonts w:ascii="Frutiger Next LT W1G" w:hAnsi="Frutiger Next LT W1G"/>
          <w:b/>
          <w:sz w:val="22"/>
          <w:szCs w:val="22"/>
        </w:rPr>
      </w:pPr>
      <w:r w:rsidRPr="00173E56">
        <w:rPr>
          <w:rFonts w:ascii="Frutiger Next LT W1G" w:hAnsi="Frutiger Next LT W1G"/>
          <w:b/>
          <w:sz w:val="22"/>
          <w:szCs w:val="22"/>
        </w:rPr>
        <w:t xml:space="preserve">der Besoldungsgruppe W 2 für </w:t>
      </w:r>
    </w:p>
    <w:p w14:paraId="4AD49DE8" w14:textId="77777777" w:rsidR="00B65C0E" w:rsidRPr="00EE152E" w:rsidRDefault="00B65C0E" w:rsidP="001759E8">
      <w:pPr>
        <w:jc w:val="center"/>
        <w:rPr>
          <w:rFonts w:ascii="Frutiger Next LT W1G" w:hAnsi="Frutiger Next LT W1G"/>
          <w:b/>
          <w:sz w:val="22"/>
          <w:szCs w:val="22"/>
        </w:rPr>
      </w:pPr>
    </w:p>
    <w:p w14:paraId="59BAB98D" w14:textId="3ED6BE45" w:rsidR="00A603D0" w:rsidRDefault="001759E8" w:rsidP="001759E8">
      <w:pPr>
        <w:jc w:val="center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 xml:space="preserve">Experimentelle </w:t>
      </w:r>
      <w:r w:rsidR="0070546E">
        <w:rPr>
          <w:rFonts w:ascii="Frutiger Next LT W1G" w:hAnsi="Frutiger Next LT W1G"/>
          <w:b/>
          <w:sz w:val="22"/>
          <w:szCs w:val="22"/>
        </w:rPr>
        <w:t xml:space="preserve">Hals-Nasen-Ohren-Heilkunde </w:t>
      </w:r>
    </w:p>
    <w:p w14:paraId="6B6D421E" w14:textId="77777777" w:rsidR="00814CA1" w:rsidRPr="00FB0845" w:rsidRDefault="00814CA1" w:rsidP="00814CA1">
      <w:pPr>
        <w:jc w:val="center"/>
        <w:rPr>
          <w:rFonts w:ascii="Frutiger Next LT W1G" w:hAnsi="Frutiger Next LT W1G"/>
          <w:b/>
          <w:sz w:val="22"/>
          <w:szCs w:val="22"/>
        </w:rPr>
      </w:pPr>
    </w:p>
    <w:p w14:paraId="598E6851" w14:textId="0C791F92" w:rsidR="00814CA1" w:rsidRPr="004A2E9E" w:rsidRDefault="00814CA1" w:rsidP="00814CA1">
      <w:pPr>
        <w:jc w:val="center"/>
        <w:rPr>
          <w:rFonts w:ascii="Frutiger Next LT W1G" w:hAnsi="Frutiger Next LT W1G"/>
          <w:b/>
          <w:sz w:val="16"/>
          <w:szCs w:val="16"/>
        </w:rPr>
      </w:pPr>
      <w:r w:rsidRPr="00173E56">
        <w:rPr>
          <w:rFonts w:ascii="Frutiger Next LT W1G" w:hAnsi="Frutiger Next LT W1G"/>
          <w:b/>
          <w:sz w:val="22"/>
          <w:szCs w:val="22"/>
        </w:rPr>
        <w:t>im Beamtenverhältnis auf Zeit</w:t>
      </w:r>
    </w:p>
    <w:p w14:paraId="4744C929" w14:textId="6D89CEC2" w:rsidR="00814CA1" w:rsidRDefault="00814CA1" w:rsidP="00332B6B">
      <w:pPr>
        <w:rPr>
          <w:rFonts w:asciiTheme="majorHAnsi" w:hAnsiTheme="majorHAnsi"/>
          <w:b/>
          <w:sz w:val="22"/>
          <w:szCs w:val="22"/>
        </w:rPr>
      </w:pPr>
    </w:p>
    <w:p w14:paraId="5ACDD63F" w14:textId="25A10CC6" w:rsidR="001346FF" w:rsidRDefault="001346FF" w:rsidP="00332B6B">
      <w:pPr>
        <w:rPr>
          <w:rFonts w:asciiTheme="majorHAnsi" w:hAnsiTheme="majorHAnsi"/>
          <w:b/>
          <w:sz w:val="22"/>
          <w:szCs w:val="22"/>
        </w:rPr>
      </w:pPr>
    </w:p>
    <w:p w14:paraId="2E73D243" w14:textId="77777777" w:rsidR="001346FF" w:rsidRPr="00FB0845" w:rsidRDefault="001346FF" w:rsidP="00332B6B">
      <w:pPr>
        <w:rPr>
          <w:rFonts w:asciiTheme="majorHAnsi" w:hAnsiTheme="majorHAnsi"/>
          <w:b/>
          <w:sz w:val="22"/>
          <w:szCs w:val="22"/>
        </w:rPr>
      </w:pPr>
    </w:p>
    <w:p w14:paraId="34E60CA7" w14:textId="241B9E08" w:rsidR="00167A61" w:rsidRPr="00186621" w:rsidRDefault="00167A61" w:rsidP="00167A61">
      <w:pPr>
        <w:jc w:val="both"/>
        <w:rPr>
          <w:rFonts w:ascii="Frutiger Next LT W1G" w:hAnsi="Frutiger Next LT W1G"/>
          <w:sz w:val="22"/>
          <w:szCs w:val="22"/>
        </w:rPr>
      </w:pPr>
      <w:r w:rsidRPr="00186621">
        <w:rPr>
          <w:rFonts w:ascii="Frutiger Next LT W1G" w:hAnsi="Frutiger Next LT W1G"/>
          <w:sz w:val="22"/>
          <w:szCs w:val="22"/>
        </w:rPr>
        <w:t xml:space="preserve">zum nächstmöglichen </w:t>
      </w:r>
      <w:r w:rsidR="00C72CE2">
        <w:rPr>
          <w:rFonts w:ascii="Frutiger Next LT W1G" w:hAnsi="Frutiger Next LT W1G"/>
          <w:sz w:val="22"/>
          <w:szCs w:val="22"/>
        </w:rPr>
        <w:t>Zeitpunkt</w:t>
      </w:r>
      <w:r w:rsidRPr="00186621">
        <w:rPr>
          <w:rFonts w:ascii="Frutiger Next LT W1G" w:hAnsi="Frutiger Next LT W1G"/>
          <w:sz w:val="22"/>
          <w:szCs w:val="22"/>
        </w:rPr>
        <w:t xml:space="preserve"> für die Dauer von </w:t>
      </w:r>
      <w:r w:rsidR="0070546E" w:rsidRPr="00186621">
        <w:rPr>
          <w:rFonts w:ascii="Frutiger Next LT W1G" w:hAnsi="Frutiger Next LT W1G"/>
          <w:sz w:val="22"/>
          <w:szCs w:val="22"/>
        </w:rPr>
        <w:t>fünf</w:t>
      </w:r>
      <w:r w:rsidRPr="00186621">
        <w:rPr>
          <w:rFonts w:ascii="Frutiger Next LT W1G" w:hAnsi="Frutiger Next LT W1G"/>
          <w:sz w:val="22"/>
          <w:szCs w:val="22"/>
        </w:rPr>
        <w:t xml:space="preserve"> Jahren zu besetzen. </w:t>
      </w:r>
      <w:r w:rsidR="000528E4" w:rsidRPr="00186621">
        <w:rPr>
          <w:rFonts w:ascii="Frutiger Next LT W1G" w:hAnsi="Frutiger Next LT W1G"/>
          <w:sz w:val="22"/>
          <w:szCs w:val="22"/>
        </w:rPr>
        <w:t xml:space="preserve">Die Verstetigung der Professur wird angestrebt. </w:t>
      </w:r>
      <w:r w:rsidRPr="00186621">
        <w:rPr>
          <w:rFonts w:ascii="Frutiger Next LT W1G" w:hAnsi="Frutiger Next LT W1G"/>
          <w:sz w:val="22"/>
          <w:szCs w:val="22"/>
        </w:rPr>
        <w:t>Ein Beamtenverhältnis auf Zeit kann frühestens nach drei Jahren in ein Beamtenverhältnis auf Lebenszeit umgewandelt werden; war d</w:t>
      </w:r>
      <w:r w:rsidR="00DE7EF5" w:rsidRPr="00186621">
        <w:rPr>
          <w:rFonts w:ascii="Frutiger Next LT W1G" w:hAnsi="Frutiger Next LT W1G"/>
          <w:sz w:val="22"/>
          <w:szCs w:val="22"/>
        </w:rPr>
        <w:t>ie</w:t>
      </w:r>
      <w:r w:rsidRPr="00186621">
        <w:rPr>
          <w:rFonts w:ascii="Frutiger Next LT W1G" w:hAnsi="Frutiger Next LT W1G"/>
          <w:sz w:val="22"/>
          <w:szCs w:val="22"/>
        </w:rPr>
        <w:t xml:space="preserve"> Professor</w:t>
      </w:r>
      <w:r w:rsidR="00DE7EF5" w:rsidRPr="00186621">
        <w:rPr>
          <w:rFonts w:ascii="Frutiger Next LT W1G" w:hAnsi="Frutiger Next LT W1G"/>
          <w:sz w:val="22"/>
          <w:szCs w:val="22"/>
        </w:rPr>
        <w:t>in</w:t>
      </w:r>
      <w:r w:rsidRPr="00186621">
        <w:rPr>
          <w:rFonts w:ascii="Frutiger Next LT W1G" w:hAnsi="Frutiger Next LT W1G"/>
          <w:sz w:val="22"/>
          <w:szCs w:val="22"/>
        </w:rPr>
        <w:t xml:space="preserve"> oder d</w:t>
      </w:r>
      <w:r w:rsidR="00DE7EF5" w:rsidRPr="00186621">
        <w:rPr>
          <w:rFonts w:ascii="Frutiger Next LT W1G" w:hAnsi="Frutiger Next LT W1G"/>
          <w:sz w:val="22"/>
          <w:szCs w:val="22"/>
        </w:rPr>
        <w:t>er</w:t>
      </w:r>
      <w:r w:rsidRPr="00186621">
        <w:rPr>
          <w:rFonts w:ascii="Frutiger Next LT W1G" w:hAnsi="Frutiger Next LT W1G"/>
          <w:sz w:val="22"/>
          <w:szCs w:val="22"/>
        </w:rPr>
        <w:t xml:space="preserve"> Professor bei der Berufung bereits Mitglied der Hochschule, ist die Umwandlung nur in besonderen Ausnahmefällen zulässig (vgl.</w:t>
      </w:r>
      <w:r w:rsidR="004655CA" w:rsidRPr="00186621">
        <w:rPr>
          <w:rFonts w:ascii="Frutiger Next LT W1G" w:hAnsi="Frutiger Next LT W1G"/>
          <w:sz w:val="22"/>
          <w:szCs w:val="22"/>
        </w:rPr>
        <w:t xml:space="preserve"> Art. 8 Abs. 2 S. 5 </w:t>
      </w:r>
      <w:proofErr w:type="spellStart"/>
      <w:r w:rsidR="004655CA" w:rsidRPr="00186621">
        <w:rPr>
          <w:rFonts w:ascii="Frutiger Next LT W1G" w:hAnsi="Frutiger Next LT W1G"/>
          <w:sz w:val="22"/>
          <w:szCs w:val="22"/>
        </w:rPr>
        <w:t>BayHSchPG</w:t>
      </w:r>
      <w:proofErr w:type="spellEnd"/>
      <w:r w:rsidR="002958DF" w:rsidRPr="00186621">
        <w:rPr>
          <w:rFonts w:ascii="Frutiger Next LT W1G" w:hAnsi="Frutiger Next LT W1G"/>
          <w:sz w:val="22"/>
          <w:szCs w:val="22"/>
        </w:rPr>
        <w:t>).</w:t>
      </w:r>
    </w:p>
    <w:p w14:paraId="78802593" w14:textId="77777777" w:rsidR="00167A61" w:rsidRPr="00FB0845" w:rsidRDefault="00167A61" w:rsidP="00167A61">
      <w:pPr>
        <w:rPr>
          <w:rFonts w:ascii="Frutiger Next LT W1G" w:hAnsi="Frutiger Next LT W1G"/>
          <w:sz w:val="22"/>
          <w:szCs w:val="22"/>
        </w:rPr>
      </w:pPr>
    </w:p>
    <w:p w14:paraId="336599AB" w14:textId="076A51FA" w:rsidR="009F1567" w:rsidRDefault="009F1567">
      <w:pPr>
        <w:pStyle w:val="p1"/>
        <w:divId w:val="1035807828"/>
        <w:rPr>
          <w:rStyle w:val="s1"/>
          <w:rFonts w:ascii="Frutiger Next LT W1G" w:hAnsi="Frutiger Next LT W1G"/>
          <w:sz w:val="22"/>
          <w:szCs w:val="22"/>
        </w:rPr>
      </w:pPr>
      <w:r w:rsidRPr="00186621">
        <w:rPr>
          <w:rStyle w:val="s1"/>
          <w:rFonts w:ascii="Frutiger Next LT W1G" w:hAnsi="Frutiger Next LT W1G"/>
          <w:sz w:val="22"/>
          <w:szCs w:val="22"/>
        </w:rPr>
        <w:t xml:space="preserve">Der Schwerpunkt der wissenschaftlichen Arbeiten soll im Bereich der Forschungsschwerpunkte des Universitätsklinikums Regensburg, Tumorbiologie, Immunologie und Immuntherapie, liegen. </w:t>
      </w:r>
      <w:r w:rsidR="003B3B4B" w:rsidRPr="00186621">
        <w:rPr>
          <w:rStyle w:val="s1"/>
          <w:rFonts w:ascii="Frutiger Next LT W1G" w:hAnsi="Frutiger Next LT W1G"/>
          <w:sz w:val="22"/>
          <w:szCs w:val="22"/>
        </w:rPr>
        <w:t xml:space="preserve">Ziel der </w:t>
      </w:r>
      <w:r w:rsidRPr="00186621">
        <w:rPr>
          <w:rStyle w:val="s1"/>
          <w:rFonts w:ascii="Frutiger Next LT W1G" w:hAnsi="Frutiger Next LT W1G"/>
          <w:sz w:val="22"/>
          <w:szCs w:val="22"/>
        </w:rPr>
        <w:t xml:space="preserve">Professur </w:t>
      </w:r>
      <w:r w:rsidR="003B3B4B" w:rsidRPr="00186621">
        <w:rPr>
          <w:rStyle w:val="s1"/>
          <w:rFonts w:ascii="Frutiger Next LT W1G" w:hAnsi="Frutiger Next LT W1G"/>
          <w:sz w:val="22"/>
          <w:szCs w:val="22"/>
        </w:rPr>
        <w:t xml:space="preserve">ist </w:t>
      </w:r>
      <w:r w:rsidRPr="00186621">
        <w:rPr>
          <w:rStyle w:val="s1"/>
          <w:rFonts w:ascii="Frutiger Next LT W1G" w:hAnsi="Frutiger Next LT W1G"/>
          <w:sz w:val="22"/>
          <w:szCs w:val="22"/>
        </w:rPr>
        <w:t>die Entwicklung neuer, innovativer Therapiestrategien, sowohl zur Unterstützung konventioneller Therapien als auch von Immuntherapien bei Kopf-Hals</w:t>
      </w:r>
      <w:r w:rsidR="003E0FA3">
        <w:rPr>
          <w:rStyle w:val="s1"/>
          <w:rFonts w:ascii="Frutiger Next LT W1G" w:hAnsi="Frutiger Next LT W1G"/>
          <w:sz w:val="22"/>
          <w:szCs w:val="22"/>
        </w:rPr>
        <w:t>-</w:t>
      </w:r>
      <w:r w:rsidRPr="00186621">
        <w:rPr>
          <w:rStyle w:val="s1"/>
          <w:rFonts w:ascii="Frutiger Next LT W1G" w:hAnsi="Frutiger Next LT W1G"/>
          <w:sz w:val="22"/>
          <w:szCs w:val="22"/>
        </w:rPr>
        <w:t>Tumoren. Ein Fokus liegt dabei auf dem Zusammenhang von Tumormetabolismus und assoziierten systemischen metabolischen Erkrankungen und deren Einfluss auf die Tumorentwicklung, Prognose und Therapieansprechen bei Kopf-Hals</w:t>
      </w:r>
      <w:r w:rsidR="003E0FA3">
        <w:rPr>
          <w:rStyle w:val="s1"/>
          <w:rFonts w:ascii="Frutiger Next LT W1G" w:hAnsi="Frutiger Next LT W1G"/>
          <w:sz w:val="22"/>
          <w:szCs w:val="22"/>
        </w:rPr>
        <w:t>-</w:t>
      </w:r>
      <w:r w:rsidRPr="00186621">
        <w:rPr>
          <w:rStyle w:val="s1"/>
          <w:rFonts w:ascii="Frutiger Next LT W1G" w:hAnsi="Frutiger Next LT W1G"/>
          <w:sz w:val="22"/>
          <w:szCs w:val="22"/>
        </w:rPr>
        <w:t>Tumoren. Analytische Kenntnisse im Bereich Metabolismus sowie Erfahrung in der klinischen Translation mit Hilfe von präklinischen Tiermodellen sind erwünscht.</w:t>
      </w:r>
      <w:r w:rsidR="00C872F4" w:rsidRPr="00186621">
        <w:rPr>
          <w:rStyle w:val="s1"/>
          <w:rFonts w:ascii="Frutiger Next LT W1G" w:hAnsi="Frutiger Next LT W1G"/>
          <w:sz w:val="22"/>
          <w:szCs w:val="22"/>
        </w:rPr>
        <w:t xml:space="preserve"> </w:t>
      </w:r>
    </w:p>
    <w:p w14:paraId="14D7A204" w14:textId="77777777" w:rsidR="003E0FA3" w:rsidRPr="00EE152E" w:rsidRDefault="003E0FA3">
      <w:pPr>
        <w:pStyle w:val="p1"/>
        <w:divId w:val="1035807828"/>
        <w:rPr>
          <w:rFonts w:ascii="Frutiger Next LT W1G" w:hAnsi="Frutiger Next LT W1G"/>
          <w:sz w:val="22"/>
          <w:szCs w:val="22"/>
        </w:rPr>
      </w:pPr>
    </w:p>
    <w:p w14:paraId="672E8078" w14:textId="40511266" w:rsidR="00167A61" w:rsidRDefault="009A5062" w:rsidP="00167A61">
      <w:pPr>
        <w:jc w:val="both"/>
        <w:rPr>
          <w:rFonts w:ascii="Frutiger Next LT W1G" w:hAnsi="Frutiger Next LT W1G"/>
          <w:sz w:val="22"/>
          <w:szCs w:val="22"/>
        </w:rPr>
      </w:pPr>
      <w:r w:rsidRPr="00186621">
        <w:rPr>
          <w:rFonts w:ascii="Frutiger Next LT W1G" w:hAnsi="Frutiger Next LT W1G"/>
          <w:sz w:val="22"/>
          <w:szCs w:val="22"/>
        </w:rPr>
        <w:t>Bewerberinnen und Bewerber</w:t>
      </w:r>
      <w:r w:rsidR="00C72CE2">
        <w:rPr>
          <w:rFonts w:ascii="Frutiger Next LT W1G" w:hAnsi="Frutiger Next LT W1G"/>
          <w:sz w:val="22"/>
          <w:szCs w:val="22"/>
        </w:rPr>
        <w:t xml:space="preserve"> (m/w/d)</w:t>
      </w:r>
      <w:r w:rsidRPr="00186621">
        <w:rPr>
          <w:rFonts w:ascii="Frutiger Next LT W1G" w:hAnsi="Frutiger Next LT W1G"/>
          <w:sz w:val="22"/>
          <w:szCs w:val="22"/>
        </w:rPr>
        <w:t xml:space="preserve"> sollen auf diesem Gebiet durch Publikationen in internationalen Journalen sowie entsprechende Drittmitteleinwerbungen besonders ausgewiesen sein.</w:t>
      </w:r>
      <w:r w:rsidR="00167A61" w:rsidRPr="00186621">
        <w:rPr>
          <w:rFonts w:ascii="Frutiger Next LT W1G" w:hAnsi="Frutiger Next LT W1G"/>
          <w:sz w:val="22"/>
          <w:szCs w:val="22"/>
        </w:rPr>
        <w:t xml:space="preserve"> Die</w:t>
      </w:r>
      <w:r w:rsidRPr="00186621">
        <w:rPr>
          <w:rFonts w:ascii="Frutiger Next LT W1G" w:hAnsi="Frutiger Next LT W1G"/>
          <w:sz w:val="22"/>
          <w:szCs w:val="22"/>
        </w:rPr>
        <w:t xml:space="preserve"> Bereitschaft zur fächerübergreifenden Zusammenarbeit </w:t>
      </w:r>
      <w:r w:rsidR="0070546E" w:rsidRPr="00186621">
        <w:rPr>
          <w:rFonts w:ascii="Frutiger Next LT W1G" w:hAnsi="Frutiger Next LT W1G"/>
          <w:sz w:val="22"/>
          <w:szCs w:val="22"/>
        </w:rPr>
        <w:t xml:space="preserve">in den Schwerpunktbereichen der Fakultät </w:t>
      </w:r>
      <w:r w:rsidR="000C30A3" w:rsidRPr="00186621">
        <w:rPr>
          <w:rFonts w:ascii="Frutiger Next LT W1G" w:hAnsi="Frutiger Next LT W1G"/>
          <w:sz w:val="22"/>
          <w:szCs w:val="22"/>
        </w:rPr>
        <w:t xml:space="preserve">(Immunmedizin, Krebsforschung, Transplantationsmedizin) </w:t>
      </w:r>
      <w:r w:rsidR="0044099D" w:rsidRPr="00186621">
        <w:rPr>
          <w:rFonts w:ascii="Frutiger Next LT W1G" w:hAnsi="Frutiger Next LT W1G"/>
          <w:sz w:val="22"/>
          <w:szCs w:val="22"/>
        </w:rPr>
        <w:t xml:space="preserve">und </w:t>
      </w:r>
      <w:r w:rsidRPr="00186621">
        <w:rPr>
          <w:rFonts w:ascii="Frutiger Next LT W1G" w:hAnsi="Frutiger Next LT W1G"/>
          <w:sz w:val="22"/>
          <w:szCs w:val="22"/>
        </w:rPr>
        <w:t>die</w:t>
      </w:r>
      <w:r w:rsidR="00167A61" w:rsidRPr="00186621">
        <w:rPr>
          <w:rFonts w:ascii="Frutiger Next LT W1G" w:hAnsi="Frutiger Next LT W1G"/>
          <w:sz w:val="22"/>
          <w:szCs w:val="22"/>
        </w:rPr>
        <w:t xml:space="preserve"> Beteiligung an Forschungsverbünden </w:t>
      </w:r>
      <w:r w:rsidR="0044099D" w:rsidRPr="00186621">
        <w:rPr>
          <w:rFonts w:ascii="Frutiger Next LT W1G" w:hAnsi="Frutiger Next LT W1G"/>
          <w:sz w:val="22"/>
          <w:szCs w:val="22"/>
        </w:rPr>
        <w:t>werden erwartet</w:t>
      </w:r>
      <w:r w:rsidR="00704528" w:rsidRPr="00186621">
        <w:rPr>
          <w:rFonts w:ascii="Frutiger Next LT W1G" w:hAnsi="Frutiger Next LT W1G"/>
          <w:sz w:val="22"/>
          <w:szCs w:val="22"/>
        </w:rPr>
        <w:t>.</w:t>
      </w:r>
    </w:p>
    <w:p w14:paraId="54D699E9" w14:textId="77777777" w:rsidR="003E0FA3" w:rsidRPr="00EE152E" w:rsidRDefault="003E0FA3" w:rsidP="00167A61">
      <w:pPr>
        <w:jc w:val="both"/>
        <w:rPr>
          <w:rFonts w:ascii="Frutiger Next LT W1G" w:hAnsi="Frutiger Next LT W1G"/>
          <w:sz w:val="22"/>
          <w:szCs w:val="22"/>
        </w:rPr>
      </w:pPr>
    </w:p>
    <w:p w14:paraId="65E21C17" w14:textId="59F6304E" w:rsidR="00814CA1" w:rsidRDefault="00814CA1" w:rsidP="00814CA1">
      <w:pPr>
        <w:jc w:val="both"/>
        <w:rPr>
          <w:rFonts w:ascii="Frutiger Next LT W1G" w:hAnsi="Frutiger Next LT W1G"/>
          <w:sz w:val="22"/>
          <w:szCs w:val="22"/>
        </w:rPr>
      </w:pPr>
      <w:r w:rsidRPr="00186621">
        <w:rPr>
          <w:rFonts w:ascii="Frutiger Next LT W1G" w:hAnsi="Frutiger Next LT W1G"/>
          <w:sz w:val="22"/>
          <w:szCs w:val="22"/>
        </w:rPr>
        <w:t xml:space="preserve">Einstellungsvoraussetzungen sind </w:t>
      </w:r>
      <w:r w:rsidR="00C72CE2">
        <w:rPr>
          <w:rFonts w:ascii="Frutiger Next LT W1G" w:hAnsi="Frutiger Next LT W1G"/>
          <w:sz w:val="22"/>
          <w:szCs w:val="22"/>
        </w:rPr>
        <w:t xml:space="preserve">neben den allgemeinen dienstrechtlichen Voraussetzungen ein </w:t>
      </w:r>
      <w:r w:rsidRPr="00186621">
        <w:rPr>
          <w:rFonts w:ascii="Frutiger Next LT W1G" w:hAnsi="Frutiger Next LT W1G"/>
          <w:sz w:val="22"/>
          <w:szCs w:val="22"/>
        </w:rPr>
        <w:t xml:space="preserve">abgeschlossenes Hochschulstudium, pädagogische Eignung, </w:t>
      </w:r>
      <w:r w:rsidR="00C72CE2">
        <w:rPr>
          <w:rFonts w:ascii="Frutiger Next LT W1G" w:hAnsi="Frutiger Next LT W1G"/>
          <w:sz w:val="22"/>
          <w:szCs w:val="22"/>
        </w:rPr>
        <w:t xml:space="preserve">besondere Befähigung zu wissenschaftlicher Arbeit, die in der Regel durch die Qualität einer Promotion nachgewiesen wird, </w:t>
      </w:r>
      <w:r w:rsidRPr="00186621">
        <w:rPr>
          <w:rFonts w:ascii="Frutiger Next LT W1G" w:hAnsi="Frutiger Next LT W1G"/>
          <w:sz w:val="22"/>
          <w:szCs w:val="22"/>
        </w:rPr>
        <w:t xml:space="preserve"> sowie zusätzliche wissenschaftliche Leistungen, die durch eine Habilitation oder gleichwertige wissenschaftliche Leistungen, die auch außerhalb des Hochschulbereichs erbracht sein können, nachgewiesen oder im Rahmen einer Juniorprofessur erbracht werden. </w:t>
      </w:r>
    </w:p>
    <w:p w14:paraId="508B8DF5" w14:textId="77777777" w:rsidR="00C72CE2" w:rsidRDefault="00C72CE2" w:rsidP="00C72CE2">
      <w:pPr>
        <w:pStyle w:val="Listenabsatz"/>
        <w:tabs>
          <w:tab w:val="left" w:pos="993"/>
        </w:tabs>
      </w:pPr>
    </w:p>
    <w:p w14:paraId="512E62D9" w14:textId="7B92F9F1" w:rsidR="00C72CE2" w:rsidRPr="002F3CB3" w:rsidRDefault="00C72CE2" w:rsidP="00C72CE2">
      <w:pPr>
        <w:pStyle w:val="Listenabsatz"/>
        <w:tabs>
          <w:tab w:val="left" w:pos="993"/>
        </w:tabs>
      </w:pPr>
      <w:r w:rsidRPr="002F3CB3">
        <w:t xml:space="preserve">Die Vereinbarkeit von Familie und Beruf ist der Universität Regensburg ein besonderes Anliegen (nähere Infos unter www.uni-regensburg.de/chancengleichheit). Um den Gleichstellungsauftrag zu erfüllen und die Zahl ihrer Professorinnen zu erhöhen, fordert sie qualifizierte Wissenschaftlerinnen ausdrücklich zur Bewerbung auf. </w:t>
      </w:r>
    </w:p>
    <w:p w14:paraId="5ADF3C28" w14:textId="77777777" w:rsidR="00C72CE2" w:rsidRDefault="00C72CE2" w:rsidP="00C72CE2">
      <w:pPr>
        <w:pStyle w:val="Textkrper"/>
        <w:spacing w:before="1"/>
        <w:ind w:right="116"/>
        <w:jc w:val="both"/>
      </w:pPr>
    </w:p>
    <w:p w14:paraId="1B96AB0A" w14:textId="4113A4F8" w:rsidR="00C72CE2" w:rsidRPr="00C72CE2" w:rsidRDefault="00C72CE2" w:rsidP="00C72CE2">
      <w:pPr>
        <w:pStyle w:val="Textkrper"/>
        <w:spacing w:before="1"/>
        <w:ind w:right="116"/>
        <w:jc w:val="both"/>
        <w:rPr>
          <w:sz w:val="22"/>
          <w:szCs w:val="22"/>
        </w:rPr>
      </w:pPr>
      <w:r w:rsidRPr="00C72CE2">
        <w:rPr>
          <w:sz w:val="22"/>
          <w:szCs w:val="22"/>
        </w:rPr>
        <w:t>Schwerbehinderte werden bei im Wesentlichen gleicher Eignung</w:t>
      </w:r>
      <w:r w:rsidRPr="00C72CE2">
        <w:rPr>
          <w:spacing w:val="54"/>
          <w:sz w:val="22"/>
          <w:szCs w:val="22"/>
        </w:rPr>
        <w:t xml:space="preserve"> </w:t>
      </w:r>
      <w:r w:rsidRPr="00C72CE2">
        <w:rPr>
          <w:sz w:val="22"/>
          <w:szCs w:val="22"/>
        </w:rPr>
        <w:t>bevorzugt berücksichtigt.</w:t>
      </w:r>
    </w:p>
    <w:p w14:paraId="5A99684F" w14:textId="77777777" w:rsidR="003E0FA3" w:rsidRPr="00EE152E" w:rsidRDefault="003E0FA3" w:rsidP="00814CA1">
      <w:pPr>
        <w:jc w:val="both"/>
        <w:rPr>
          <w:rFonts w:ascii="Frutiger Next LT W1G" w:hAnsi="Frutiger Next LT W1G"/>
          <w:sz w:val="22"/>
          <w:szCs w:val="22"/>
        </w:rPr>
      </w:pPr>
    </w:p>
    <w:p w14:paraId="7CA92B13" w14:textId="77777777" w:rsidR="00C72CE2" w:rsidRPr="00C72CE2" w:rsidRDefault="00C72CE2" w:rsidP="00C72CE2">
      <w:pPr>
        <w:jc w:val="both"/>
        <w:rPr>
          <w:rFonts w:ascii="Frutiger Next LT W1G" w:hAnsi="Frutiger Next LT W1G"/>
          <w:sz w:val="22"/>
          <w:szCs w:val="22"/>
        </w:rPr>
      </w:pPr>
      <w:r w:rsidRPr="00C72CE2">
        <w:rPr>
          <w:rFonts w:ascii="Frutiger Next LT W1G" w:hAnsi="Frutiger Next LT W1G"/>
          <w:sz w:val="22"/>
          <w:szCs w:val="22"/>
        </w:rPr>
        <w:t xml:space="preserve">Die beamtenrechtlichen Voraussetzungen für eine Ernennung richten sich nach den Bestimmungen des </w:t>
      </w:r>
      <w:proofErr w:type="spellStart"/>
      <w:r w:rsidRPr="00C72CE2">
        <w:rPr>
          <w:rFonts w:ascii="Frutiger Next LT W1G" w:hAnsi="Frutiger Next LT W1G"/>
          <w:sz w:val="22"/>
          <w:szCs w:val="22"/>
        </w:rPr>
        <w:t>BayBG</w:t>
      </w:r>
      <w:proofErr w:type="spellEnd"/>
      <w:r w:rsidRPr="00C72CE2">
        <w:rPr>
          <w:rFonts w:ascii="Frutiger Next LT W1G" w:hAnsi="Frutiger Next LT W1G"/>
          <w:sz w:val="22"/>
          <w:szCs w:val="22"/>
        </w:rPr>
        <w:t xml:space="preserve"> und des </w:t>
      </w:r>
      <w:proofErr w:type="spellStart"/>
      <w:r w:rsidRPr="00C72CE2">
        <w:rPr>
          <w:rFonts w:ascii="Frutiger Next LT W1G" w:hAnsi="Frutiger Next LT W1G"/>
          <w:sz w:val="22"/>
          <w:szCs w:val="22"/>
        </w:rPr>
        <w:t>BayHSchPG</w:t>
      </w:r>
      <w:proofErr w:type="spellEnd"/>
      <w:r w:rsidRPr="00C72CE2">
        <w:rPr>
          <w:rFonts w:ascii="Frutiger Next LT W1G" w:hAnsi="Frutiger Next LT W1G"/>
          <w:sz w:val="22"/>
          <w:szCs w:val="22"/>
        </w:rPr>
        <w:t xml:space="preserve">. Die Altersgrenze des Art. 10 Abs. 3 </w:t>
      </w:r>
      <w:proofErr w:type="spellStart"/>
      <w:r w:rsidRPr="00C72CE2">
        <w:rPr>
          <w:rFonts w:ascii="Frutiger Next LT W1G" w:hAnsi="Frutiger Next LT W1G"/>
          <w:sz w:val="22"/>
          <w:szCs w:val="22"/>
        </w:rPr>
        <w:t>BayHSchPG</w:t>
      </w:r>
      <w:proofErr w:type="spellEnd"/>
      <w:r w:rsidRPr="00C72CE2">
        <w:rPr>
          <w:rFonts w:ascii="Frutiger Next LT W1G" w:hAnsi="Frutiger Next LT W1G"/>
          <w:sz w:val="22"/>
          <w:szCs w:val="22"/>
        </w:rPr>
        <w:t xml:space="preserve"> ist zu beachten.</w:t>
      </w:r>
    </w:p>
    <w:p w14:paraId="6FFF6620" w14:textId="77777777" w:rsidR="003E0FA3" w:rsidRPr="004A2E9E" w:rsidRDefault="003E0FA3" w:rsidP="00814CA1">
      <w:pPr>
        <w:jc w:val="both"/>
        <w:rPr>
          <w:rFonts w:ascii="Frutiger Next LT W1G" w:hAnsi="Frutiger Next LT W1G"/>
          <w:sz w:val="16"/>
          <w:szCs w:val="16"/>
        </w:rPr>
      </w:pPr>
    </w:p>
    <w:p w14:paraId="5E64BEE6" w14:textId="569E2480" w:rsidR="00814CA1" w:rsidRPr="00186621" w:rsidRDefault="00814CA1" w:rsidP="00814CA1">
      <w:pPr>
        <w:jc w:val="both"/>
        <w:rPr>
          <w:rFonts w:ascii="Frutiger Next LT W1G" w:hAnsi="Frutiger Next LT W1G"/>
          <w:sz w:val="22"/>
          <w:szCs w:val="22"/>
        </w:rPr>
      </w:pPr>
      <w:r w:rsidRPr="00186621">
        <w:rPr>
          <w:rFonts w:ascii="Frutiger Next LT W1G" w:hAnsi="Frutiger Next LT W1G"/>
          <w:sz w:val="22"/>
          <w:szCs w:val="22"/>
        </w:rPr>
        <w:t xml:space="preserve">Bewerbungen mit den üblichen Unterlagen (Lebenslauf, Zeugnissen, Urkunden, Schriftenverzeichnis mit den </w:t>
      </w:r>
      <w:r w:rsidR="00C45B51">
        <w:rPr>
          <w:rFonts w:ascii="Frutiger Next LT W1G" w:hAnsi="Frutiger Next LT W1G"/>
          <w:sz w:val="22"/>
          <w:szCs w:val="22"/>
        </w:rPr>
        <w:t>5</w:t>
      </w:r>
      <w:bookmarkStart w:id="0" w:name="_GoBack"/>
      <w:bookmarkEnd w:id="0"/>
      <w:r w:rsidRPr="00186621">
        <w:rPr>
          <w:rFonts w:ascii="Frutiger Next LT W1G" w:hAnsi="Frutiger Next LT W1G"/>
          <w:sz w:val="22"/>
          <w:szCs w:val="22"/>
        </w:rPr>
        <w:t xml:space="preserve"> wichtigsten Sonderdrucken, Angaben zu Forschungsaufenthalten im Ausland und zum Drittmittelaufkommen, Übersicht über die Lehrtätigkeit) sind bis</w:t>
      </w:r>
    </w:p>
    <w:p w14:paraId="59FC78A9" w14:textId="77777777" w:rsidR="00814CA1" w:rsidRPr="004A2E9E" w:rsidRDefault="00814CA1" w:rsidP="00814CA1">
      <w:pPr>
        <w:rPr>
          <w:rFonts w:ascii="Frutiger Next LT W1G" w:hAnsi="Frutiger Next LT W1G"/>
          <w:sz w:val="16"/>
          <w:szCs w:val="16"/>
        </w:rPr>
      </w:pPr>
    </w:p>
    <w:p w14:paraId="45ADD5F1" w14:textId="55A26EBD" w:rsidR="00814CA1" w:rsidRPr="00186621" w:rsidRDefault="00814CA1" w:rsidP="00814CA1">
      <w:pPr>
        <w:rPr>
          <w:rFonts w:ascii="Frutiger Next LT W1G" w:hAnsi="Frutiger Next LT W1G"/>
          <w:b/>
          <w:sz w:val="22"/>
          <w:szCs w:val="22"/>
        </w:rPr>
      </w:pPr>
      <w:r w:rsidRPr="00186621">
        <w:rPr>
          <w:rFonts w:ascii="Frutiger Next LT W1G" w:hAnsi="Frutiger Next LT W1G"/>
          <w:b/>
          <w:sz w:val="22"/>
          <w:szCs w:val="22"/>
        </w:rPr>
        <w:lastRenderedPageBreak/>
        <w:tab/>
      </w:r>
      <w:r w:rsidRPr="00186621">
        <w:rPr>
          <w:rFonts w:ascii="Frutiger Next LT W1G" w:hAnsi="Frutiger Next LT W1G"/>
          <w:b/>
          <w:sz w:val="22"/>
          <w:szCs w:val="22"/>
        </w:rPr>
        <w:tab/>
      </w:r>
      <w:r w:rsidRPr="00186621">
        <w:rPr>
          <w:rFonts w:ascii="Frutiger Next LT W1G" w:hAnsi="Frutiger Next LT W1G"/>
          <w:b/>
          <w:sz w:val="22"/>
          <w:szCs w:val="22"/>
        </w:rPr>
        <w:tab/>
      </w:r>
      <w:r w:rsidRPr="00186621">
        <w:rPr>
          <w:rFonts w:ascii="Frutiger Next LT W1G" w:hAnsi="Frutiger Next LT W1G"/>
          <w:b/>
          <w:sz w:val="22"/>
          <w:szCs w:val="22"/>
        </w:rPr>
        <w:tab/>
      </w:r>
      <w:r w:rsidRPr="00186621">
        <w:rPr>
          <w:rFonts w:ascii="Frutiger Next LT W1G" w:hAnsi="Frutiger Next LT W1G"/>
          <w:b/>
          <w:sz w:val="22"/>
          <w:szCs w:val="22"/>
        </w:rPr>
        <w:tab/>
      </w:r>
      <w:r w:rsidR="00EC6BFD">
        <w:rPr>
          <w:rFonts w:ascii="Frutiger Next LT W1G" w:hAnsi="Frutiger Next LT W1G"/>
          <w:b/>
          <w:sz w:val="22"/>
          <w:szCs w:val="22"/>
        </w:rPr>
        <w:t>14</w:t>
      </w:r>
      <w:r w:rsidR="00DE7EF5" w:rsidRPr="00186621">
        <w:rPr>
          <w:rFonts w:ascii="Frutiger Next LT W1G" w:hAnsi="Frutiger Next LT W1G"/>
          <w:b/>
          <w:sz w:val="22"/>
          <w:szCs w:val="22"/>
        </w:rPr>
        <w:t>.</w:t>
      </w:r>
      <w:r w:rsidR="00EC6BFD">
        <w:rPr>
          <w:rFonts w:ascii="Frutiger Next LT W1G" w:hAnsi="Frutiger Next LT W1G"/>
          <w:b/>
          <w:sz w:val="22"/>
          <w:szCs w:val="22"/>
        </w:rPr>
        <w:t>05</w:t>
      </w:r>
      <w:r w:rsidR="00DE7EF5" w:rsidRPr="00186621">
        <w:rPr>
          <w:rFonts w:ascii="Frutiger Next LT W1G" w:hAnsi="Frutiger Next LT W1G"/>
          <w:b/>
          <w:sz w:val="22"/>
          <w:szCs w:val="22"/>
        </w:rPr>
        <w:t>.</w:t>
      </w:r>
      <w:r w:rsidR="00EC6BFD">
        <w:rPr>
          <w:rFonts w:ascii="Frutiger Next LT W1G" w:hAnsi="Frutiger Next LT W1G"/>
          <w:b/>
          <w:sz w:val="22"/>
          <w:szCs w:val="22"/>
        </w:rPr>
        <w:t>2021</w:t>
      </w:r>
    </w:p>
    <w:p w14:paraId="38F563A1" w14:textId="4FF45E92" w:rsidR="00814CA1" w:rsidRDefault="00814CA1" w:rsidP="00814CA1">
      <w:pPr>
        <w:rPr>
          <w:rFonts w:ascii="Frutiger Next LT W1G" w:hAnsi="Frutiger Next LT W1G"/>
          <w:b/>
          <w:sz w:val="16"/>
          <w:szCs w:val="16"/>
        </w:rPr>
      </w:pPr>
    </w:p>
    <w:p w14:paraId="6CDCDA95" w14:textId="77777777" w:rsidR="00427146" w:rsidRPr="004A2E9E" w:rsidRDefault="00427146" w:rsidP="00814CA1">
      <w:pPr>
        <w:rPr>
          <w:rFonts w:ascii="Frutiger Next LT W1G" w:hAnsi="Frutiger Next LT W1G"/>
          <w:b/>
          <w:sz w:val="16"/>
          <w:szCs w:val="16"/>
        </w:rPr>
      </w:pPr>
    </w:p>
    <w:p w14:paraId="58FCB4B3" w14:textId="3FD5C456" w:rsidR="00863A1B" w:rsidRPr="003200DB" w:rsidRDefault="00814CA1" w:rsidP="00814CA1">
      <w:pPr>
        <w:rPr>
          <w:rFonts w:ascii="Frutiger Next LT W1G" w:hAnsi="Frutiger Next LT W1G"/>
          <w:sz w:val="22"/>
          <w:szCs w:val="22"/>
        </w:rPr>
      </w:pPr>
      <w:r w:rsidRPr="003200DB">
        <w:rPr>
          <w:rFonts w:ascii="Frutiger Next LT W1G" w:hAnsi="Frutiger Next LT W1G"/>
          <w:sz w:val="22"/>
          <w:szCs w:val="22"/>
        </w:rPr>
        <w:t xml:space="preserve">an den Dekan der Fakultät für Medizin der Universität Regensburg, Franz-Josef-Strauß-Allee 11, 93053 Regensburg zu richten. Bitte reichen Sie Ihre Bewerbung schriftlich </w:t>
      </w:r>
      <w:r w:rsidR="00863A1B" w:rsidRPr="003200DB">
        <w:rPr>
          <w:rFonts w:ascii="Frutiger Next LT W1G" w:hAnsi="Frutiger Next LT W1G"/>
          <w:sz w:val="22"/>
          <w:szCs w:val="22"/>
        </w:rPr>
        <w:t xml:space="preserve">und elektronisch per USB-Stick </w:t>
      </w:r>
      <w:r w:rsidR="003200DB" w:rsidRPr="003200DB">
        <w:rPr>
          <w:rFonts w:ascii="Frutiger Next LT W1G" w:hAnsi="Frutiger Next LT W1G"/>
          <w:sz w:val="20"/>
        </w:rPr>
        <w:t xml:space="preserve">oder per E-Mail an: </w:t>
      </w:r>
      <w:hyperlink r:id="rId6" w:history="1">
        <w:r w:rsidR="003200DB" w:rsidRPr="003200DB">
          <w:rPr>
            <w:rStyle w:val="Hyperlink"/>
            <w:rFonts w:ascii="Frutiger Next LT W1G" w:hAnsi="Frutiger Next LT W1G"/>
            <w:color w:val="auto"/>
            <w:sz w:val="20"/>
            <w:u w:val="none"/>
          </w:rPr>
          <w:t>berufungen.medizin@ur.de</w:t>
        </w:r>
      </w:hyperlink>
      <w:r w:rsidR="003200DB" w:rsidRPr="003200DB">
        <w:rPr>
          <w:rFonts w:ascii="Frutiger Next LT W1G" w:hAnsi="Frutiger Next LT W1G"/>
          <w:sz w:val="20"/>
        </w:rPr>
        <w:t xml:space="preserve"> ein</w:t>
      </w:r>
      <w:r w:rsidRPr="003200DB">
        <w:rPr>
          <w:rFonts w:ascii="Frutiger Next LT W1G" w:hAnsi="Frutiger Next LT W1G"/>
          <w:sz w:val="22"/>
          <w:szCs w:val="22"/>
        </w:rPr>
        <w:t xml:space="preserve">. Verwenden Sie dazu auch den Bewerbungsbogen unter: </w:t>
      </w:r>
    </w:p>
    <w:p w14:paraId="3496D2FD" w14:textId="152B01AD" w:rsidR="005B1654" w:rsidRDefault="00C45B51" w:rsidP="00332B6B">
      <w:pPr>
        <w:rPr>
          <w:rFonts w:ascii="Frutiger Next LT W1G" w:hAnsi="Frutiger Next LT W1G"/>
          <w:sz w:val="22"/>
          <w:szCs w:val="22"/>
        </w:rPr>
      </w:pPr>
      <w:hyperlink r:id="rId7" w:history="1">
        <w:r w:rsidR="00863A1B" w:rsidRPr="00186621">
          <w:rPr>
            <w:rStyle w:val="Hyperlink"/>
            <w:rFonts w:ascii="Frutiger Next LT W1G" w:hAnsi="Frutiger Next LT W1G"/>
            <w:sz w:val="22"/>
            <w:szCs w:val="22"/>
          </w:rPr>
          <w:t>http://www.uni-regensburg.de/Fakultaeten/Medizin/index.html</w:t>
        </w:r>
      </w:hyperlink>
      <w:r w:rsidR="00814CA1" w:rsidRPr="00186621">
        <w:rPr>
          <w:rFonts w:ascii="Frutiger Next LT W1G" w:hAnsi="Frutiger Next LT W1G"/>
          <w:sz w:val="22"/>
          <w:szCs w:val="22"/>
        </w:rPr>
        <w:t>.</w:t>
      </w:r>
    </w:p>
    <w:p w14:paraId="53E32DFC" w14:textId="77777777" w:rsidR="003200DB" w:rsidRPr="003200DB" w:rsidRDefault="003200DB" w:rsidP="003200DB">
      <w:pPr>
        <w:rPr>
          <w:rFonts w:ascii="Frutiger Next LT W1G" w:hAnsi="Frutiger Next LT W1G"/>
          <w:sz w:val="22"/>
          <w:szCs w:val="22"/>
        </w:rPr>
      </w:pPr>
      <w:r w:rsidRPr="003200DB">
        <w:rPr>
          <w:rFonts w:ascii="Frutiger Next LT W1G" w:hAnsi="Frutiger Next LT W1G"/>
          <w:sz w:val="22"/>
          <w:szCs w:val="22"/>
        </w:rPr>
        <w:t xml:space="preserve">Hinweise zum Datenschutz finden Sie unter </w:t>
      </w:r>
      <w:hyperlink r:id="rId8" w:history="1">
        <w:r w:rsidRPr="003200DB">
          <w:rPr>
            <w:rStyle w:val="Hyperlink"/>
            <w:rFonts w:ascii="Frutiger Next LT W1G" w:hAnsi="Frutiger Next LT W1G"/>
            <w:sz w:val="22"/>
            <w:szCs w:val="22"/>
          </w:rPr>
          <w:t>https://www.uni-regensburg.de/datenschutz/</w:t>
        </w:r>
      </w:hyperlink>
      <w:r w:rsidRPr="003200DB">
        <w:rPr>
          <w:rFonts w:ascii="Frutiger Next LT W1G" w:hAnsi="Frutiger Next LT W1G"/>
          <w:sz w:val="22"/>
          <w:szCs w:val="22"/>
        </w:rPr>
        <w:t>.</w:t>
      </w:r>
    </w:p>
    <w:p w14:paraId="2DEC0E09" w14:textId="77777777" w:rsidR="003200DB" w:rsidRPr="003200DB" w:rsidRDefault="003200DB" w:rsidP="00332B6B">
      <w:pPr>
        <w:rPr>
          <w:rFonts w:ascii="Frutiger Next LT W1G" w:hAnsi="Frutiger Next LT W1G"/>
          <w:sz w:val="22"/>
          <w:szCs w:val="22"/>
        </w:rPr>
      </w:pPr>
    </w:p>
    <w:sectPr w:rsidR="003200DB" w:rsidRPr="003200DB" w:rsidSect="00B236F3">
      <w:pgSz w:w="11907" w:h="16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CA332" w14:textId="77777777" w:rsidR="0074203C" w:rsidRDefault="0074203C">
      <w:r>
        <w:separator/>
      </w:r>
    </w:p>
  </w:endnote>
  <w:endnote w:type="continuationSeparator" w:id="0">
    <w:p w14:paraId="55E92E66" w14:textId="77777777" w:rsidR="0074203C" w:rsidRDefault="0074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E305" w14:textId="77777777" w:rsidR="0074203C" w:rsidRDefault="0074203C">
      <w:r>
        <w:separator/>
      </w:r>
    </w:p>
  </w:footnote>
  <w:footnote w:type="continuationSeparator" w:id="0">
    <w:p w14:paraId="1F046D57" w14:textId="77777777" w:rsidR="0074203C" w:rsidRDefault="0074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D0"/>
    <w:rsid w:val="00047D68"/>
    <w:rsid w:val="000528E4"/>
    <w:rsid w:val="000C30A3"/>
    <w:rsid w:val="000E12A5"/>
    <w:rsid w:val="000F5506"/>
    <w:rsid w:val="001346FF"/>
    <w:rsid w:val="00167A61"/>
    <w:rsid w:val="001759E8"/>
    <w:rsid w:val="00186621"/>
    <w:rsid w:val="001E0A6D"/>
    <w:rsid w:val="002413E0"/>
    <w:rsid w:val="002958DF"/>
    <w:rsid w:val="002F68CA"/>
    <w:rsid w:val="003152C5"/>
    <w:rsid w:val="003200DB"/>
    <w:rsid w:val="00332B6B"/>
    <w:rsid w:val="00345BC5"/>
    <w:rsid w:val="003B3B4B"/>
    <w:rsid w:val="003C12BF"/>
    <w:rsid w:val="003E0FA3"/>
    <w:rsid w:val="00427146"/>
    <w:rsid w:val="0044099D"/>
    <w:rsid w:val="00454B0D"/>
    <w:rsid w:val="00460E29"/>
    <w:rsid w:val="004655CA"/>
    <w:rsid w:val="004A2E9E"/>
    <w:rsid w:val="005B1654"/>
    <w:rsid w:val="00614F5B"/>
    <w:rsid w:val="00704528"/>
    <w:rsid w:val="0070546E"/>
    <w:rsid w:val="007244C7"/>
    <w:rsid w:val="0074203C"/>
    <w:rsid w:val="007C2A8B"/>
    <w:rsid w:val="00814CA1"/>
    <w:rsid w:val="00863A1B"/>
    <w:rsid w:val="008D0D12"/>
    <w:rsid w:val="00940E0F"/>
    <w:rsid w:val="00942DED"/>
    <w:rsid w:val="009755F9"/>
    <w:rsid w:val="0099233A"/>
    <w:rsid w:val="00994E0F"/>
    <w:rsid w:val="009A5062"/>
    <w:rsid w:val="009F1567"/>
    <w:rsid w:val="00A12C1B"/>
    <w:rsid w:val="00A603D0"/>
    <w:rsid w:val="00A90BE3"/>
    <w:rsid w:val="00B65C0E"/>
    <w:rsid w:val="00B83F5F"/>
    <w:rsid w:val="00BB1E54"/>
    <w:rsid w:val="00C02B6B"/>
    <w:rsid w:val="00C45B51"/>
    <w:rsid w:val="00C51618"/>
    <w:rsid w:val="00C72CE2"/>
    <w:rsid w:val="00C872F4"/>
    <w:rsid w:val="00C97A85"/>
    <w:rsid w:val="00CF349D"/>
    <w:rsid w:val="00D92D35"/>
    <w:rsid w:val="00DD201C"/>
    <w:rsid w:val="00DE3AC8"/>
    <w:rsid w:val="00DE7EF5"/>
    <w:rsid w:val="00EA06ED"/>
    <w:rsid w:val="00EC6BFD"/>
    <w:rsid w:val="00EE152E"/>
    <w:rsid w:val="00F46F8E"/>
    <w:rsid w:val="00F72915"/>
    <w:rsid w:val="00F80425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98D7"/>
  <w15:docId w15:val="{5727C77C-126B-8440-B495-1B6F150C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03D0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603D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A603D0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A603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3A1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5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5F9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p1">
    <w:name w:val="p1"/>
    <w:basedOn w:val="Standard"/>
    <w:rsid w:val="009F1567"/>
    <w:pPr>
      <w:jc w:val="both"/>
    </w:pPr>
    <w:rPr>
      <w:rFonts w:eastAsiaTheme="minorEastAsia"/>
      <w:color w:val="000000"/>
      <w:sz w:val="27"/>
      <w:szCs w:val="27"/>
    </w:rPr>
  </w:style>
  <w:style w:type="character" w:customStyle="1" w:styleId="s1">
    <w:name w:val="s1"/>
    <w:basedOn w:val="Absatz-Standardschriftart"/>
    <w:rsid w:val="009F1567"/>
    <w:rPr>
      <w:rFonts w:ascii="Times New Roman" w:hAnsi="Times New Roman" w:cs="Times New Roman" w:hint="default"/>
      <w:b w:val="0"/>
      <w:bCs w:val="0"/>
      <w:i w:val="0"/>
      <w:iCs w:val="0"/>
      <w:sz w:val="27"/>
      <w:szCs w:val="27"/>
    </w:rPr>
  </w:style>
  <w:style w:type="paragraph" w:styleId="Fuzeile">
    <w:name w:val="footer"/>
    <w:basedOn w:val="Standard"/>
    <w:link w:val="FuzeileZchn"/>
    <w:uiPriority w:val="99"/>
    <w:unhideWhenUsed/>
    <w:rsid w:val="004A2E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2E9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2CE2"/>
    <w:pPr>
      <w:widowControl w:val="0"/>
      <w:autoSpaceDE w:val="0"/>
      <w:autoSpaceDN w:val="0"/>
    </w:pPr>
    <w:rPr>
      <w:rFonts w:ascii="Frutiger Next LT W1G" w:eastAsia="Frutiger Next LT W1G" w:hAnsi="Frutiger Next LT W1G" w:cs="Frutiger Next LT W1G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C72CE2"/>
    <w:pPr>
      <w:widowControl w:val="0"/>
      <w:autoSpaceDE w:val="0"/>
      <w:autoSpaceDN w:val="0"/>
    </w:pPr>
    <w:rPr>
      <w:rFonts w:ascii="Frutiger Next LT W1G" w:eastAsia="Frutiger Next LT W1G" w:hAnsi="Frutiger Next LT W1G" w:cs="Frutiger Next LT W1G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72CE2"/>
    <w:rPr>
      <w:rFonts w:ascii="Frutiger Next LT W1G" w:eastAsia="Frutiger Next LT W1G" w:hAnsi="Frutiger Next LT W1G" w:cs="Frutiger Next LT W1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regensburg.de/datenschut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-regensburg.de/Fakultaeten/Medizi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ufungen.medizin@u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Andrea Dorner</cp:lastModifiedBy>
  <cp:revision>6</cp:revision>
  <cp:lastPrinted>2021-01-20T14:42:00Z</cp:lastPrinted>
  <dcterms:created xsi:type="dcterms:W3CDTF">2021-01-26T08:36:00Z</dcterms:created>
  <dcterms:modified xsi:type="dcterms:W3CDTF">2021-03-16T11:02:00Z</dcterms:modified>
</cp:coreProperties>
</file>