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6DF8" w14:textId="77777777" w:rsidR="009E0C28" w:rsidRPr="0000427A" w:rsidRDefault="00F0409B">
      <w:r w:rsidRPr="00F0409B">
        <w:rPr>
          <w:sz w:val="28"/>
          <w:szCs w:val="28"/>
        </w:rPr>
        <w:t>Universität Regensburg</w:t>
      </w:r>
      <w:r w:rsidR="009F7421">
        <w:rPr>
          <w:sz w:val="28"/>
          <w:szCs w:val="28"/>
        </w:rPr>
        <w:t xml:space="preserve">                     </w:t>
      </w:r>
      <w:r w:rsidR="0000427A">
        <w:rPr>
          <w:sz w:val="28"/>
          <w:szCs w:val="28"/>
        </w:rPr>
        <w:t xml:space="preserve">       </w:t>
      </w:r>
      <w:r w:rsidR="009F7421">
        <w:rPr>
          <w:sz w:val="28"/>
          <w:szCs w:val="28"/>
        </w:rPr>
        <w:t xml:space="preserve">   </w:t>
      </w:r>
      <w:r w:rsidR="00874221">
        <w:rPr>
          <w:sz w:val="28"/>
          <w:szCs w:val="28"/>
        </w:rPr>
        <w:t xml:space="preserve">                          </w:t>
      </w:r>
      <w:r w:rsidR="009F7421">
        <w:rPr>
          <w:sz w:val="28"/>
          <w:szCs w:val="28"/>
        </w:rPr>
        <w:t xml:space="preserve"> </w:t>
      </w:r>
      <w:r w:rsidR="0000427A">
        <w:t>Datum der Einlieferung:</w:t>
      </w:r>
    </w:p>
    <w:tbl>
      <w:tblPr>
        <w:tblpPr w:leftFromText="141" w:rightFromText="141" w:vertAnchor="text" w:tblpX="6861" w:tblpY="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</w:tblGrid>
      <w:tr w:rsidR="00874221" w14:paraId="23C070A4" w14:textId="77777777" w:rsidTr="00B50E3A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230" w:type="dxa"/>
          </w:tcPr>
          <w:p w14:paraId="765E8926" w14:textId="77777777" w:rsidR="00874221" w:rsidRDefault="00874221" w:rsidP="00874221"/>
        </w:tc>
      </w:tr>
    </w:tbl>
    <w:p w14:paraId="28AE048B" w14:textId="77777777" w:rsidR="00F0409B" w:rsidRDefault="00F0409B">
      <w:r>
        <w:t xml:space="preserve">   Chemie und Pharmazie</w:t>
      </w:r>
    </w:p>
    <w:p w14:paraId="36F10E7B" w14:textId="77777777" w:rsidR="00F0409B" w:rsidRDefault="00F0409B">
      <w:r>
        <w:t xml:space="preserve">       Zentrale Analytik</w:t>
      </w:r>
      <w:r w:rsidR="0000427A">
        <w:t xml:space="preserve">                                                                                        </w:t>
      </w:r>
    </w:p>
    <w:p w14:paraId="58C5512F" w14:textId="77777777" w:rsidR="00F0409B" w:rsidRDefault="00F0409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0409B">
        <w:rPr>
          <w:sz w:val="28"/>
          <w:szCs w:val="28"/>
        </w:rPr>
        <w:t>Elementaranalyse</w:t>
      </w:r>
      <w:r w:rsidR="0000427A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24C86360" w14:textId="77777777" w:rsidR="0000427A" w:rsidRDefault="00B50E3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6015">
        <w:rPr>
          <w:sz w:val="28"/>
          <w:szCs w:val="28"/>
        </w:rPr>
        <w:t xml:space="preserve">                                                                                               </w:t>
      </w:r>
      <w:r w:rsidR="00026015">
        <w:t>Telefon: 943 4590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3699118C" w14:textId="77777777" w:rsidR="00874221" w:rsidRDefault="00874221">
      <w:pPr>
        <w:rPr>
          <w:sz w:val="28"/>
          <w:szCs w:val="28"/>
        </w:rPr>
      </w:pPr>
    </w:p>
    <w:p w14:paraId="29430020" w14:textId="77777777" w:rsidR="00026015" w:rsidRDefault="00DB2B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68A46B" w14:textId="77777777" w:rsidR="0000427A" w:rsidRPr="0000427A" w:rsidRDefault="0000427A" w:rsidP="0000427A">
      <w:pPr>
        <w:jc w:val="center"/>
        <w:rPr>
          <w:sz w:val="40"/>
          <w:szCs w:val="40"/>
        </w:rPr>
      </w:pPr>
      <w:r w:rsidRPr="0000427A">
        <w:rPr>
          <w:sz w:val="40"/>
          <w:szCs w:val="40"/>
        </w:rPr>
        <w:t>Analysenauftrag</w:t>
      </w:r>
    </w:p>
    <w:p w14:paraId="6B7859B6" w14:textId="77777777" w:rsidR="0000427A" w:rsidRDefault="0000427A">
      <w:pPr>
        <w:rPr>
          <w:sz w:val="28"/>
          <w:szCs w:val="28"/>
        </w:rPr>
      </w:pPr>
    </w:p>
    <w:p w14:paraId="031687D8" w14:textId="77777777" w:rsidR="0000427A" w:rsidRDefault="0000427A">
      <w:pPr>
        <w:rPr>
          <w:sz w:val="28"/>
          <w:szCs w:val="28"/>
        </w:rPr>
      </w:pPr>
    </w:p>
    <w:p w14:paraId="12660C2A" w14:textId="77777777" w:rsidR="006A7BCB" w:rsidRDefault="006A7BCB">
      <w:pPr>
        <w:rPr>
          <w:sz w:val="28"/>
          <w:szCs w:val="28"/>
        </w:rPr>
      </w:pPr>
      <w:r>
        <w:rPr>
          <w:sz w:val="28"/>
          <w:szCs w:val="28"/>
        </w:rPr>
        <w:t>Name:………………………………………………………Telefon:…………….</w:t>
      </w:r>
    </w:p>
    <w:p w14:paraId="6FED5E8E" w14:textId="77777777" w:rsidR="006A7BCB" w:rsidRDefault="006A7BCB">
      <w:pPr>
        <w:rPr>
          <w:sz w:val="28"/>
          <w:szCs w:val="28"/>
        </w:rPr>
      </w:pPr>
    </w:p>
    <w:p w14:paraId="00516061" w14:textId="77777777" w:rsidR="006A7BCB" w:rsidRDefault="006A7BCB">
      <w:pPr>
        <w:rPr>
          <w:sz w:val="28"/>
          <w:szCs w:val="28"/>
        </w:rPr>
      </w:pPr>
      <w:r>
        <w:rPr>
          <w:sz w:val="28"/>
          <w:szCs w:val="28"/>
        </w:rPr>
        <w:t>Arbeitskreis:………………………………………………..</w:t>
      </w:r>
    </w:p>
    <w:p w14:paraId="4CEB2734" w14:textId="77777777" w:rsidR="006A7BCB" w:rsidRDefault="006A7BCB">
      <w:pPr>
        <w:rPr>
          <w:sz w:val="28"/>
          <w:szCs w:val="28"/>
        </w:rPr>
      </w:pPr>
    </w:p>
    <w:p w14:paraId="744BD80C" w14:textId="77777777" w:rsidR="006A7BCB" w:rsidRDefault="006A7BCB">
      <w:pPr>
        <w:rPr>
          <w:sz w:val="28"/>
          <w:szCs w:val="28"/>
        </w:rPr>
      </w:pPr>
      <w:r>
        <w:rPr>
          <w:sz w:val="28"/>
          <w:szCs w:val="28"/>
        </w:rPr>
        <w:t>Substanzbezeichnung:……………………………………...</w:t>
      </w:r>
    </w:p>
    <w:p w14:paraId="1CAC2AA4" w14:textId="77777777" w:rsidR="006A7BCB" w:rsidRDefault="006A7BCB">
      <w:pPr>
        <w:rPr>
          <w:sz w:val="28"/>
          <w:szCs w:val="28"/>
        </w:rPr>
      </w:pPr>
    </w:p>
    <w:p w14:paraId="13EC86CF" w14:textId="77777777" w:rsidR="006A7BCB" w:rsidRDefault="006A7BCB">
      <w:pPr>
        <w:rPr>
          <w:sz w:val="28"/>
          <w:szCs w:val="28"/>
        </w:rPr>
      </w:pPr>
      <w:r>
        <w:rPr>
          <w:sz w:val="28"/>
          <w:szCs w:val="28"/>
        </w:rPr>
        <w:t>Summenformel:…………………………………………….</w:t>
      </w:r>
    </w:p>
    <w:p w14:paraId="73FC73A2" w14:textId="77777777" w:rsidR="006A7BCB" w:rsidRDefault="006A7BCB">
      <w:pPr>
        <w:rPr>
          <w:sz w:val="28"/>
          <w:szCs w:val="28"/>
        </w:rPr>
      </w:pPr>
    </w:p>
    <w:p w14:paraId="36ED1626" w14:textId="77777777" w:rsidR="006A7BCB" w:rsidRDefault="0001045A">
      <w:r w:rsidRPr="0001045A">
        <w:t xml:space="preserve">Bitte </w:t>
      </w:r>
      <w:r w:rsidRPr="0001045A">
        <w:rPr>
          <w:u w:val="single"/>
        </w:rPr>
        <w:t>a</w:t>
      </w:r>
      <w:r w:rsidR="005F5D77" w:rsidRPr="0001045A">
        <w:rPr>
          <w:u w:val="single"/>
        </w:rPr>
        <w:t>lle</w:t>
      </w:r>
      <w:r>
        <w:t xml:space="preserve"> </w:t>
      </w:r>
      <w:r w:rsidR="005F5D77" w:rsidRPr="005F5D77">
        <w:t>anwesenden Elemente mit deren ungefähren Massenprozentwerten angeben.</w:t>
      </w:r>
    </w:p>
    <w:p w14:paraId="407772DE" w14:textId="77777777" w:rsidR="005F5D77" w:rsidRDefault="005F5D77"/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1045A" w14:paraId="7A613D0A" w14:textId="77777777" w:rsidTr="003B2468">
        <w:trPr>
          <w:trHeight w:val="555"/>
        </w:trPr>
        <w:tc>
          <w:tcPr>
            <w:tcW w:w="1908" w:type="dxa"/>
          </w:tcPr>
          <w:p w14:paraId="417E77EE" w14:textId="77777777" w:rsidR="00A724C2" w:rsidRPr="0001045A" w:rsidRDefault="000617E8">
            <w:r>
              <w:t>a</w:t>
            </w:r>
            <w:r w:rsidR="0001045A">
              <w:t xml:space="preserve">lle </w:t>
            </w:r>
            <w:r w:rsidR="0001045A" w:rsidRPr="0001045A">
              <w:t xml:space="preserve">anwesenden </w:t>
            </w:r>
            <w:r w:rsidR="00A724C2" w:rsidRPr="0001045A">
              <w:t>Elemente:</w:t>
            </w:r>
          </w:p>
        </w:tc>
        <w:tc>
          <w:tcPr>
            <w:tcW w:w="820" w:type="dxa"/>
            <w:vAlign w:val="center"/>
          </w:tcPr>
          <w:p w14:paraId="2BCBB1AA" w14:textId="77777777" w:rsidR="00A724C2" w:rsidRDefault="003B2468" w:rsidP="003B2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14:paraId="406B962F" w14:textId="77777777" w:rsidR="00A724C2" w:rsidRDefault="003B2468" w:rsidP="00B50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820" w:type="dxa"/>
            <w:vAlign w:val="center"/>
          </w:tcPr>
          <w:p w14:paraId="7A6D513A" w14:textId="77777777" w:rsidR="00A724C2" w:rsidRDefault="003B2468" w:rsidP="00B50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820" w:type="dxa"/>
          </w:tcPr>
          <w:p w14:paraId="4ED21B33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6D6A5A8D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2420CA10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18F47E96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76A911DC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4F1F2F2A" w14:textId="77777777" w:rsidR="00A724C2" w:rsidRDefault="00A724C2">
            <w:pPr>
              <w:rPr>
                <w:sz w:val="28"/>
                <w:szCs w:val="28"/>
              </w:rPr>
            </w:pPr>
          </w:p>
        </w:tc>
      </w:tr>
      <w:tr w:rsidR="0001045A" w14:paraId="1A3303C8" w14:textId="77777777" w:rsidTr="003B2468">
        <w:trPr>
          <w:cantSplit/>
          <w:trHeight w:val="555"/>
        </w:trPr>
        <w:tc>
          <w:tcPr>
            <w:tcW w:w="1908" w:type="dxa"/>
            <w:vAlign w:val="center"/>
          </w:tcPr>
          <w:p w14:paraId="7F6FA037" w14:textId="77777777" w:rsidR="00A724C2" w:rsidRPr="0001045A" w:rsidRDefault="003B2468">
            <w:r>
              <w:t>zu bestimmen:</w:t>
            </w:r>
          </w:p>
        </w:tc>
        <w:tc>
          <w:tcPr>
            <w:tcW w:w="820" w:type="dxa"/>
          </w:tcPr>
          <w:p w14:paraId="78625A49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702E898B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445F9068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2133C9D0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5AD1F6D8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43F7A4D8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0E7BCD49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3E7F22B1" w14:textId="77777777" w:rsidR="00A724C2" w:rsidRDefault="00A724C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2E62AA7B" w14:textId="77777777" w:rsidR="00A724C2" w:rsidRDefault="00A724C2">
            <w:pPr>
              <w:rPr>
                <w:sz w:val="28"/>
                <w:szCs w:val="28"/>
              </w:rPr>
            </w:pPr>
          </w:p>
        </w:tc>
      </w:tr>
      <w:tr w:rsidR="003B2468" w14:paraId="7141D429" w14:textId="77777777" w:rsidTr="003B2468">
        <w:trPr>
          <w:trHeight w:val="555"/>
        </w:trPr>
        <w:tc>
          <w:tcPr>
            <w:tcW w:w="1908" w:type="dxa"/>
          </w:tcPr>
          <w:p w14:paraId="3224D3FE" w14:textId="77777777" w:rsidR="003B2468" w:rsidRPr="0001045A" w:rsidRDefault="000617E8">
            <w:r>
              <w:t>u</w:t>
            </w:r>
            <w:r w:rsidR="003B2468" w:rsidRPr="0001045A">
              <w:t>ngefähre</w:t>
            </w:r>
            <w:r>
              <w:t>r</w:t>
            </w:r>
            <w:r w:rsidR="003B2468" w:rsidRPr="0001045A">
              <w:t xml:space="preserve">  </w:t>
            </w:r>
            <w:r w:rsidR="003B2468">
              <w:t xml:space="preserve">     </w:t>
            </w:r>
            <w:r>
              <w:t xml:space="preserve"> </w:t>
            </w:r>
            <w:r w:rsidR="003B2468">
              <w:t xml:space="preserve"> </w:t>
            </w:r>
            <w:r w:rsidR="003B2468" w:rsidRPr="0001045A">
              <w:t>%</w:t>
            </w:r>
            <w:r w:rsidR="003B2468">
              <w:t xml:space="preserve"> </w:t>
            </w:r>
            <w:r w:rsidR="003B2468" w:rsidRPr="0001045A">
              <w:t>-</w:t>
            </w:r>
            <w:r w:rsidR="003B2468">
              <w:t xml:space="preserve"> </w:t>
            </w:r>
            <w:r>
              <w:t>Gehalt</w:t>
            </w:r>
            <w:r w:rsidR="003B2468" w:rsidRPr="0001045A">
              <w:t>:</w:t>
            </w:r>
          </w:p>
        </w:tc>
        <w:tc>
          <w:tcPr>
            <w:tcW w:w="820" w:type="dxa"/>
          </w:tcPr>
          <w:p w14:paraId="49E583ED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0502EDF9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5C7018E3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5377957B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2DAE616F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15DC9952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4AF2A8E5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5A462551" w14:textId="77777777" w:rsidR="003B2468" w:rsidRDefault="003B2468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14:paraId="5012833E" w14:textId="77777777" w:rsidR="003B2468" w:rsidRDefault="003B2468">
            <w:pPr>
              <w:rPr>
                <w:sz w:val="28"/>
                <w:szCs w:val="28"/>
              </w:rPr>
            </w:pPr>
          </w:p>
        </w:tc>
      </w:tr>
    </w:tbl>
    <w:p w14:paraId="057525A7" w14:textId="77777777" w:rsidR="006A7BCB" w:rsidRDefault="006A7BCB">
      <w:pPr>
        <w:rPr>
          <w:sz w:val="28"/>
          <w:szCs w:val="28"/>
        </w:rPr>
      </w:pPr>
    </w:p>
    <w:p w14:paraId="7A323BC6" w14:textId="77777777" w:rsidR="00B50E3A" w:rsidRDefault="00B50E3A">
      <w:pPr>
        <w:rPr>
          <w:b/>
          <w:u w:val="single"/>
        </w:rPr>
      </w:pPr>
      <w:r w:rsidRPr="00B50E3A">
        <w:rPr>
          <w:b/>
          <w:u w:val="single"/>
        </w:rPr>
        <w:t>Besondere Hinweise:</w:t>
      </w:r>
    </w:p>
    <w:p w14:paraId="742C1F66" w14:textId="77777777" w:rsidR="00B50E3A" w:rsidRPr="00B50E3A" w:rsidRDefault="00B50E3A">
      <w:pPr>
        <w:rPr>
          <w:b/>
          <w:u w:val="single"/>
        </w:rPr>
      </w:pPr>
    </w:p>
    <w:p w14:paraId="5BBD91A7" w14:textId="77777777" w:rsidR="00F0409B" w:rsidRPr="00217BBA" w:rsidRDefault="006A7BCB">
      <w:r w:rsidRPr="006A7BCB">
        <w:rPr>
          <w:sz w:val="32"/>
          <w:szCs w:val="32"/>
        </w:rPr>
        <w:t>□</w:t>
      </w:r>
      <w:r w:rsidR="00B50E3A">
        <w:rPr>
          <w:sz w:val="32"/>
          <w:szCs w:val="32"/>
        </w:rPr>
        <w:t xml:space="preserve"> </w:t>
      </w:r>
      <w:r w:rsidR="00B37305" w:rsidRPr="00B37305">
        <w:t>sehr</w:t>
      </w:r>
      <w:r w:rsidR="00B37305">
        <w:t xml:space="preserve"> luftempfindlich</w:t>
      </w:r>
      <w:r w:rsidR="00475CC5">
        <w:t xml:space="preserve">      </w:t>
      </w:r>
      <w:r w:rsidR="00475CC5" w:rsidRPr="006A7BCB">
        <w:rPr>
          <w:sz w:val="32"/>
          <w:szCs w:val="32"/>
        </w:rPr>
        <w:t>□</w:t>
      </w:r>
      <w:r w:rsidR="00667CA0">
        <w:rPr>
          <w:sz w:val="32"/>
          <w:szCs w:val="32"/>
        </w:rPr>
        <w:t xml:space="preserve"> </w:t>
      </w:r>
      <w:r w:rsidR="00667CA0">
        <w:t xml:space="preserve">thermolabil       </w:t>
      </w:r>
      <w:r w:rsidR="00667CA0" w:rsidRPr="006A7BCB">
        <w:rPr>
          <w:sz w:val="32"/>
          <w:szCs w:val="32"/>
        </w:rPr>
        <w:t>□</w:t>
      </w:r>
      <w:r w:rsidR="00667CA0">
        <w:rPr>
          <w:sz w:val="32"/>
          <w:szCs w:val="32"/>
        </w:rPr>
        <w:t xml:space="preserve"> </w:t>
      </w:r>
      <w:r w:rsidR="00667CA0">
        <w:t>giftig</w:t>
      </w:r>
      <w:r w:rsidR="00217BBA">
        <w:t xml:space="preserve">        </w:t>
      </w:r>
      <w:r w:rsidR="00667CA0" w:rsidRPr="006A7BCB">
        <w:rPr>
          <w:sz w:val="32"/>
          <w:szCs w:val="32"/>
        </w:rPr>
        <w:t>□</w:t>
      </w:r>
      <w:r w:rsidR="00217BBA">
        <w:rPr>
          <w:sz w:val="32"/>
          <w:szCs w:val="32"/>
        </w:rPr>
        <w:t xml:space="preserve"> </w:t>
      </w:r>
      <w:r w:rsidR="00217BBA">
        <w:t>Aufbewahrung im Kühlschrank</w:t>
      </w:r>
    </w:p>
    <w:p w14:paraId="1289886A" w14:textId="77777777" w:rsidR="00F0409B" w:rsidRPr="00026015" w:rsidRDefault="00B50E3A">
      <w:r w:rsidRPr="006A7BCB">
        <w:rPr>
          <w:sz w:val="32"/>
          <w:szCs w:val="32"/>
        </w:rPr>
        <w:t>□</w:t>
      </w:r>
      <w:r w:rsidR="00B37305">
        <w:rPr>
          <w:sz w:val="32"/>
          <w:szCs w:val="32"/>
        </w:rPr>
        <w:t xml:space="preserve"> </w:t>
      </w:r>
      <w:r w:rsidR="00B37305">
        <w:t>wenig luftempfindlich</w:t>
      </w:r>
      <w:r w:rsidR="00667CA0">
        <w:t xml:space="preserve">   </w:t>
      </w:r>
      <w:r w:rsidR="00475CC5" w:rsidRPr="006A7BCB">
        <w:rPr>
          <w:sz w:val="32"/>
          <w:szCs w:val="32"/>
        </w:rPr>
        <w:t>□</w:t>
      </w:r>
      <w:r w:rsidR="00667CA0">
        <w:rPr>
          <w:sz w:val="32"/>
          <w:szCs w:val="32"/>
        </w:rPr>
        <w:t xml:space="preserve"> </w:t>
      </w:r>
      <w:r w:rsidR="00667CA0">
        <w:t xml:space="preserve">flüchtig             </w:t>
      </w:r>
      <w:r w:rsidR="00667CA0" w:rsidRPr="006A7BCB">
        <w:rPr>
          <w:sz w:val="32"/>
          <w:szCs w:val="32"/>
        </w:rPr>
        <w:t>□</w:t>
      </w:r>
      <w:r w:rsidR="00667CA0">
        <w:rPr>
          <w:sz w:val="32"/>
          <w:szCs w:val="32"/>
        </w:rPr>
        <w:t xml:space="preserve"> </w:t>
      </w:r>
      <w:r w:rsidR="00667CA0">
        <w:t xml:space="preserve">polymer   </w:t>
      </w:r>
      <w:r w:rsidR="00667CA0" w:rsidRPr="006A7BCB">
        <w:rPr>
          <w:sz w:val="32"/>
          <w:szCs w:val="32"/>
        </w:rPr>
        <w:t>□</w:t>
      </w:r>
      <w:r w:rsidR="00026015">
        <w:rPr>
          <w:sz w:val="32"/>
          <w:szCs w:val="32"/>
        </w:rPr>
        <w:t xml:space="preserve"> </w:t>
      </w:r>
      <w:r w:rsidR="00EC732F">
        <w:t>eigene Einwaage</w:t>
      </w:r>
    </w:p>
    <w:p w14:paraId="41430EB1" w14:textId="77777777" w:rsidR="00B50E3A" w:rsidRPr="00DB2B9F" w:rsidRDefault="00B50E3A">
      <w:r w:rsidRPr="006A7BCB">
        <w:rPr>
          <w:sz w:val="32"/>
          <w:szCs w:val="32"/>
        </w:rPr>
        <w:t>□</w:t>
      </w:r>
      <w:r w:rsidR="00B37305">
        <w:rPr>
          <w:sz w:val="32"/>
          <w:szCs w:val="32"/>
        </w:rPr>
        <w:t xml:space="preserve"> </w:t>
      </w:r>
      <w:r w:rsidR="00B37305">
        <w:t>lichtempfindlich</w:t>
      </w:r>
      <w:r w:rsidR="00475CC5">
        <w:t xml:space="preserve">            </w:t>
      </w:r>
      <w:r w:rsidR="00475CC5" w:rsidRPr="006A7BCB">
        <w:rPr>
          <w:sz w:val="32"/>
          <w:szCs w:val="32"/>
        </w:rPr>
        <w:t>□</w:t>
      </w:r>
      <w:r w:rsidR="00475CC5">
        <w:rPr>
          <w:sz w:val="32"/>
          <w:szCs w:val="32"/>
        </w:rPr>
        <w:t xml:space="preserve"> </w:t>
      </w:r>
      <w:r w:rsidR="00667CA0">
        <w:t xml:space="preserve">explosiv            </w:t>
      </w:r>
      <w:r w:rsidR="00667CA0" w:rsidRPr="006A7BCB">
        <w:rPr>
          <w:sz w:val="32"/>
          <w:szCs w:val="32"/>
        </w:rPr>
        <w:t>□</w:t>
      </w:r>
      <w:r w:rsidR="00667CA0">
        <w:rPr>
          <w:sz w:val="32"/>
          <w:szCs w:val="32"/>
        </w:rPr>
        <w:t xml:space="preserve"> </w:t>
      </w:r>
      <w:r w:rsidR="00667CA0">
        <w:t>flüssig</w:t>
      </w:r>
      <w:r w:rsidR="00217BBA">
        <w:t xml:space="preserve">      </w:t>
      </w:r>
      <w:r w:rsidR="00667CA0" w:rsidRPr="006A7BCB">
        <w:rPr>
          <w:sz w:val="32"/>
          <w:szCs w:val="32"/>
        </w:rPr>
        <w:t>□</w:t>
      </w:r>
      <w:r w:rsidR="00DB2B9F">
        <w:rPr>
          <w:sz w:val="32"/>
          <w:szCs w:val="32"/>
        </w:rPr>
        <w:t xml:space="preserve"> </w:t>
      </w:r>
      <w:r w:rsidR="00AC317A">
        <w:t>Probe unter Schutzgas</w:t>
      </w:r>
    </w:p>
    <w:p w14:paraId="44978161" w14:textId="77777777" w:rsidR="00B50E3A" w:rsidRPr="00667CA0" w:rsidRDefault="00667CA0">
      <w:r w:rsidRPr="006A7BC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hygroskopisch               </w:t>
      </w:r>
      <w:r w:rsidRPr="006A7BC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elektrostatisch   </w:t>
      </w:r>
      <w:r w:rsidRPr="006A7BC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stinkt</w:t>
      </w:r>
      <w:r w:rsidR="00217BBA">
        <w:t xml:space="preserve">       </w:t>
      </w:r>
      <w:r w:rsidRPr="006A7BCB">
        <w:rPr>
          <w:sz w:val="32"/>
          <w:szCs w:val="32"/>
        </w:rPr>
        <w:t>□</w:t>
      </w:r>
      <w:r w:rsidR="00EC732F" w:rsidRPr="00EC732F">
        <w:t xml:space="preserve"> </w:t>
      </w:r>
      <w:r w:rsidR="00AC317A">
        <w:t xml:space="preserve"> auf Abruf</w:t>
      </w:r>
    </w:p>
    <w:p w14:paraId="034B415B" w14:textId="77777777" w:rsidR="00667CA0" w:rsidRDefault="00667CA0">
      <w:pPr>
        <w:rPr>
          <w:sz w:val="28"/>
          <w:szCs w:val="28"/>
        </w:rPr>
      </w:pPr>
    </w:p>
    <w:p w14:paraId="7916EEBC" w14:textId="77777777" w:rsidR="00217BBA" w:rsidRDefault="00217BBA">
      <w:pPr>
        <w:rPr>
          <w:sz w:val="28"/>
          <w:szCs w:val="28"/>
        </w:rPr>
      </w:pPr>
    </w:p>
    <w:p w14:paraId="7FD1A8B8" w14:textId="77777777" w:rsidR="00217BBA" w:rsidRDefault="00217BBA">
      <w:pPr>
        <w:rPr>
          <w:sz w:val="28"/>
          <w:szCs w:val="28"/>
        </w:rPr>
      </w:pPr>
    </w:p>
    <w:p w14:paraId="29428684" w14:textId="77777777" w:rsidR="00217BBA" w:rsidRDefault="00217BBA">
      <w:pPr>
        <w:rPr>
          <w:sz w:val="28"/>
          <w:szCs w:val="28"/>
        </w:rPr>
      </w:pPr>
    </w:p>
    <w:p w14:paraId="782F508A" w14:textId="77777777" w:rsidR="00217BBA" w:rsidRDefault="00217B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………………………………</w:t>
      </w:r>
    </w:p>
    <w:p w14:paraId="4A31AF20" w14:textId="77777777" w:rsidR="00217BBA" w:rsidRPr="00F0409B" w:rsidRDefault="00217B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Unterschrift</w:t>
      </w:r>
    </w:p>
    <w:sectPr w:rsidR="00217BBA" w:rsidRPr="00F0409B" w:rsidSect="002D632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9B"/>
    <w:rsid w:val="0000427A"/>
    <w:rsid w:val="0001045A"/>
    <w:rsid w:val="00026015"/>
    <w:rsid w:val="00051FAB"/>
    <w:rsid w:val="000617E8"/>
    <w:rsid w:val="001019B6"/>
    <w:rsid w:val="00217BBA"/>
    <w:rsid w:val="002D6320"/>
    <w:rsid w:val="003B2468"/>
    <w:rsid w:val="003C3971"/>
    <w:rsid w:val="00475CC5"/>
    <w:rsid w:val="005B1AC6"/>
    <w:rsid w:val="005B3F08"/>
    <w:rsid w:val="005F5D77"/>
    <w:rsid w:val="00667CA0"/>
    <w:rsid w:val="00697CB3"/>
    <w:rsid w:val="006A7BCB"/>
    <w:rsid w:val="00874221"/>
    <w:rsid w:val="009E0C28"/>
    <w:rsid w:val="009F7421"/>
    <w:rsid w:val="00A724C2"/>
    <w:rsid w:val="00A87612"/>
    <w:rsid w:val="00AC317A"/>
    <w:rsid w:val="00B37305"/>
    <w:rsid w:val="00B50E3A"/>
    <w:rsid w:val="00C442A9"/>
    <w:rsid w:val="00DB2B9F"/>
    <w:rsid w:val="00DF5931"/>
    <w:rsid w:val="00E65B44"/>
    <w:rsid w:val="00EC732F"/>
    <w:rsid w:val="00F0409B"/>
    <w:rsid w:val="00F550E7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044BE"/>
  <w15:chartTrackingRefBased/>
  <w15:docId w15:val="{65404628-BA1C-4A5C-95BF-D3C329FF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Datum"/>
    <w:next w:val="Datum"/>
    <w:autoRedefine/>
    <w:rsid w:val="00A87612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697CB3"/>
  </w:style>
  <w:style w:type="table" w:styleId="Tabellenraster">
    <w:name w:val="Table Grid"/>
    <w:basedOn w:val="NormaleTabelle"/>
    <w:rsid w:val="0010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Regensburg</vt:lpstr>
    </vt:vector>
  </TitlesOfParts>
  <Company>Universität Regensburg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Regensburg</dc:title>
  <dc:subject/>
  <dc:creator>sch03392</dc:creator>
  <cp:keywords/>
  <dc:description/>
  <cp:lastModifiedBy>Sandra Schmid</cp:lastModifiedBy>
  <cp:revision>2</cp:revision>
  <cp:lastPrinted>2012-11-20T09:41:00Z</cp:lastPrinted>
  <dcterms:created xsi:type="dcterms:W3CDTF">2026-03-16T12:53:00Z</dcterms:created>
  <dcterms:modified xsi:type="dcterms:W3CDTF">2026-03-16T12:53:00Z</dcterms:modified>
</cp:coreProperties>
</file>