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  <w:ind w:left="2519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917447</wp:posOffset>
            </wp:positionH>
            <wp:positionV relativeFrom="paragraph">
              <wp:posOffset>61467</wp:posOffset>
            </wp:positionV>
            <wp:extent cx="1155191" cy="90220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191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4B4B"/>
        </w:rPr>
        <w:t>Arbeitskreis</w:t>
      </w:r>
      <w:r>
        <w:rPr>
          <w:color w:val="4B4B4B"/>
          <w:spacing w:val="-12"/>
        </w:rPr>
        <w:t> </w:t>
      </w:r>
      <w:r>
        <w:rPr>
          <w:color w:val="4B4B4B"/>
        </w:rPr>
        <w:t>Medizinischer</w:t>
      </w:r>
      <w:r>
        <w:rPr>
          <w:color w:val="4B4B4B"/>
          <w:spacing w:val="-7"/>
        </w:rPr>
        <w:t> </w:t>
      </w:r>
      <w:r>
        <w:rPr>
          <w:color w:val="4B4B4B"/>
        </w:rPr>
        <w:t>Ethik-</w:t>
      </w:r>
      <w:r>
        <w:rPr>
          <w:color w:val="4B4B4B"/>
          <w:spacing w:val="-2"/>
        </w:rPr>
        <w:t>Kommissionen</w:t>
      </w:r>
    </w:p>
    <w:p>
      <w:pPr>
        <w:spacing w:before="151"/>
        <w:ind w:left="2519" w:right="0" w:firstLine="0"/>
        <w:jc w:val="left"/>
        <w:rPr>
          <w:rFonts w:ascii="Arial"/>
          <w:sz w:val="20"/>
        </w:rPr>
      </w:pPr>
      <w:r>
        <w:rPr>
          <w:rFonts w:ascii="Arial"/>
          <w:color w:val="4B4B4B"/>
          <w:sz w:val="20"/>
        </w:rPr>
        <w:t>in</w:t>
      </w:r>
      <w:r>
        <w:rPr>
          <w:rFonts w:ascii="Arial"/>
          <w:color w:val="4B4B4B"/>
          <w:spacing w:val="-10"/>
          <w:sz w:val="20"/>
        </w:rPr>
        <w:t> </w:t>
      </w:r>
      <w:r>
        <w:rPr>
          <w:rFonts w:ascii="Arial"/>
          <w:color w:val="4B4B4B"/>
          <w:sz w:val="20"/>
        </w:rPr>
        <w:t>der</w:t>
      </w:r>
      <w:r>
        <w:rPr>
          <w:rFonts w:ascii="Arial"/>
          <w:color w:val="4B4B4B"/>
          <w:spacing w:val="-7"/>
          <w:sz w:val="20"/>
        </w:rPr>
        <w:t> </w:t>
      </w:r>
      <w:r>
        <w:rPr>
          <w:rFonts w:ascii="Arial"/>
          <w:color w:val="4B4B4B"/>
          <w:sz w:val="20"/>
        </w:rPr>
        <w:t>Bundesrepublik</w:t>
      </w:r>
      <w:r>
        <w:rPr>
          <w:rFonts w:ascii="Arial"/>
          <w:color w:val="4B4B4B"/>
          <w:spacing w:val="-6"/>
          <w:sz w:val="20"/>
        </w:rPr>
        <w:t> </w:t>
      </w:r>
      <w:r>
        <w:rPr>
          <w:rFonts w:ascii="Arial"/>
          <w:color w:val="4B4B4B"/>
          <w:sz w:val="20"/>
        </w:rPr>
        <w:t>Deutschland</w:t>
      </w:r>
      <w:r>
        <w:rPr>
          <w:rFonts w:ascii="Arial"/>
          <w:color w:val="4B4B4B"/>
          <w:spacing w:val="-6"/>
          <w:sz w:val="20"/>
        </w:rPr>
        <w:t> </w:t>
      </w:r>
      <w:r>
        <w:rPr>
          <w:rFonts w:ascii="Arial"/>
          <w:color w:val="4B4B4B"/>
          <w:spacing w:val="-4"/>
          <w:sz w:val="20"/>
        </w:rPr>
        <w:t>e.V.</w:t>
      </w:r>
    </w:p>
    <w:p>
      <w:pPr>
        <w:pStyle w:val="BodyText"/>
        <w:rPr>
          <w:b w:val="0"/>
          <w:sz w:val="32"/>
        </w:rPr>
      </w:pPr>
    </w:p>
    <w:p>
      <w:pPr>
        <w:pStyle w:val="BodyText"/>
        <w:spacing w:before="314"/>
        <w:rPr>
          <w:b w:val="0"/>
          <w:sz w:val="32"/>
        </w:rPr>
      </w:pPr>
    </w:p>
    <w:p>
      <w:pPr>
        <w:pStyle w:val="Title"/>
      </w:pPr>
      <w:r>
        <w:rPr/>
        <w:t>Strukturierte</w:t>
      </w:r>
      <w:r>
        <w:rPr>
          <w:spacing w:val="-12"/>
        </w:rPr>
        <w:t> </w:t>
      </w:r>
      <w:r>
        <w:rPr/>
        <w:t>Synopse</w:t>
      </w:r>
      <w:r>
        <w:rPr>
          <w:spacing w:val="-10"/>
        </w:rPr>
        <w:t> </w:t>
      </w:r>
      <w:r>
        <w:rPr/>
        <w:t>der</w:t>
      </w:r>
      <w:r>
        <w:rPr>
          <w:spacing w:val="-11"/>
        </w:rPr>
        <w:t> </w:t>
      </w:r>
      <w:r>
        <w:rPr>
          <w:spacing w:val="-2"/>
        </w:rPr>
        <w:t>Studie</w:t>
      </w:r>
    </w:p>
    <w:p>
      <w:pPr>
        <w:spacing w:line="240" w:lineRule="auto" w:before="32" w:after="1"/>
        <w:rPr>
          <w:b/>
          <w:sz w:val="20"/>
        </w:rPr>
      </w:pPr>
    </w:p>
    <w:tbl>
      <w:tblPr>
        <w:tblW w:w="0" w:type="auto"/>
        <w:jc w:val="left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2"/>
        <w:gridCol w:w="6640"/>
      </w:tblGrid>
      <w:tr>
        <w:trPr>
          <w:trHeight w:val="412" w:hRule="atLeast"/>
        </w:trPr>
        <w:tc>
          <w:tcPr>
            <w:tcW w:w="306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Version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Datum</w:t>
            </w:r>
          </w:p>
        </w:tc>
        <w:tc>
          <w:tcPr>
            <w:tcW w:w="664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306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Antragsteller</w:t>
            </w:r>
          </w:p>
        </w:tc>
        <w:tc>
          <w:tcPr>
            <w:tcW w:w="6640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Name,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Adresse, Telefon,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Fax, E-</w:t>
            </w:r>
            <w:r>
              <w:rPr>
                <w:i/>
                <w:spacing w:val="-4"/>
                <w:sz w:val="24"/>
              </w:rPr>
              <w:t>Mail</w:t>
            </w:r>
          </w:p>
        </w:tc>
      </w:tr>
      <w:tr>
        <w:trPr>
          <w:trHeight w:val="414" w:hRule="atLeast"/>
        </w:trPr>
        <w:tc>
          <w:tcPr>
            <w:tcW w:w="3062" w:type="dxa"/>
          </w:tcPr>
          <w:p>
            <w:pPr>
              <w:pStyle w:val="TableParagraph"/>
              <w:spacing w:line="240" w:lineRule="auto"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Gesamtstudienleitung</w:t>
            </w:r>
          </w:p>
        </w:tc>
        <w:tc>
          <w:tcPr>
            <w:tcW w:w="6640" w:type="dxa"/>
          </w:tcPr>
          <w:p>
            <w:pPr>
              <w:pStyle w:val="TableParagraph"/>
              <w:spacing w:line="240" w:lineRule="auto"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Name,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Adresse, Telefon,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Fax, E-</w:t>
            </w:r>
            <w:r>
              <w:rPr>
                <w:i/>
                <w:spacing w:val="-4"/>
                <w:sz w:val="24"/>
              </w:rPr>
              <w:t>Mail</w:t>
            </w:r>
          </w:p>
        </w:tc>
      </w:tr>
      <w:tr>
        <w:trPr>
          <w:trHeight w:val="585" w:hRule="atLeast"/>
        </w:trPr>
        <w:tc>
          <w:tcPr>
            <w:tcW w:w="306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Titel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der </w:t>
            </w:r>
            <w:r>
              <w:rPr>
                <w:b/>
                <w:spacing w:val="-2"/>
                <w:sz w:val="24"/>
              </w:rPr>
              <w:t>Studie</w:t>
            </w:r>
          </w:p>
        </w:tc>
        <w:tc>
          <w:tcPr>
            <w:tcW w:w="664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306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Thema/Krankheitsbild</w:t>
            </w:r>
          </w:p>
        </w:tc>
        <w:tc>
          <w:tcPr>
            <w:tcW w:w="6640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Medizinisches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Problem und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Lösungsansatz</w:t>
            </w:r>
          </w:p>
        </w:tc>
      </w:tr>
      <w:tr>
        <w:trPr>
          <w:trHeight w:val="1000" w:hRule="atLeast"/>
        </w:trPr>
        <w:tc>
          <w:tcPr>
            <w:tcW w:w="306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Zielsetzung</w:t>
            </w:r>
          </w:p>
        </w:tc>
        <w:tc>
          <w:tcPr>
            <w:tcW w:w="6640" w:type="dxa"/>
          </w:tcPr>
          <w:p>
            <w:pPr>
              <w:pStyle w:val="TableParagraph"/>
              <w:spacing w:line="240" w:lineRule="auto"/>
              <w:ind w:right="542"/>
              <w:rPr>
                <w:i/>
                <w:sz w:val="24"/>
              </w:rPr>
            </w:pPr>
            <w:r>
              <w:rPr>
                <w:i/>
                <w:sz w:val="24"/>
              </w:rPr>
              <w:t>Primäres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Untersuchungsziel?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Spezifizieren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Sie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die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primäre</w:t>
            </w:r>
            <w:r>
              <w:rPr>
                <w:i/>
                <w:sz w:val="24"/>
              </w:rPr>
              <w:t> Hypothese der Studie, die für die Stichprobenkalkulation herangezogen wurde.</w:t>
            </w:r>
          </w:p>
        </w:tc>
      </w:tr>
      <w:tr>
        <w:trPr>
          <w:trHeight w:val="1317" w:hRule="atLeast"/>
        </w:trPr>
        <w:tc>
          <w:tcPr>
            <w:tcW w:w="306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Studienvorhaben</w:t>
            </w:r>
          </w:p>
        </w:tc>
        <w:tc>
          <w:tcPr>
            <w:tcW w:w="6640" w:type="dxa"/>
          </w:tcPr>
          <w:p>
            <w:pPr>
              <w:pStyle w:val="TableParagraph"/>
              <w:spacing w:line="240" w:lineRule="auto"/>
              <w:ind w:right="542"/>
              <w:rPr>
                <w:i/>
                <w:sz w:val="24"/>
              </w:rPr>
            </w:pPr>
            <w:r>
              <w:rPr>
                <w:i/>
                <w:sz w:val="24"/>
              </w:rPr>
              <w:t>Beschreiben Sie das geplante Studienvorhaben und die</w:t>
            </w:r>
            <w:r>
              <w:rPr>
                <w:i/>
                <w:sz w:val="24"/>
              </w:rPr>
              <w:t> Maßnahmen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(interventionell,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diagnostisch,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therapeutisch,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nur </w:t>
            </w:r>
            <w:r>
              <w:rPr>
                <w:i/>
                <w:spacing w:val="-2"/>
                <w:sz w:val="24"/>
              </w:rPr>
              <w:t>Daten-Auswertung)</w:t>
            </w:r>
          </w:p>
        </w:tc>
      </w:tr>
      <w:tr>
        <w:trPr>
          <w:trHeight w:val="1000" w:hRule="atLeast"/>
        </w:trPr>
        <w:tc>
          <w:tcPr>
            <w:tcW w:w="3062" w:type="dxa"/>
          </w:tcPr>
          <w:p>
            <w:pPr>
              <w:pStyle w:val="TableParagraph"/>
              <w:spacing w:line="242" w:lineRule="auto"/>
              <w:ind w:righ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Studienbedingte Maßnahmen</w:t>
            </w:r>
          </w:p>
        </w:tc>
        <w:tc>
          <w:tcPr>
            <w:tcW w:w="6640" w:type="dxa"/>
          </w:tcPr>
          <w:p>
            <w:pPr>
              <w:pStyle w:val="TableParagraph"/>
              <w:spacing w:line="240" w:lineRule="auto"/>
              <w:ind w:right="56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Beschreiben Sie die Maßnahmen/Untersuchungen, die </w:t>
            </w:r>
            <w:r>
              <w:rPr>
                <w:i/>
                <w:sz w:val="24"/>
                <w:u w:val="single"/>
              </w:rPr>
              <w:t>nur</w:t>
            </w:r>
            <w:r>
              <w:rPr>
                <w:i/>
                <w:sz w:val="24"/>
                <w:u w:val="none"/>
              </w:rPr>
              <w:t> </w:t>
            </w:r>
            <w:r>
              <w:rPr>
                <w:i/>
                <w:sz w:val="24"/>
                <w:u w:val="single"/>
              </w:rPr>
              <w:t>studienbedingt durchgeführt werden und nicht Bestandteil der</w:t>
            </w:r>
            <w:r>
              <w:rPr>
                <w:i/>
                <w:sz w:val="24"/>
                <w:u w:val="none"/>
              </w:rPr>
              <w:t> </w:t>
            </w:r>
            <w:r>
              <w:rPr>
                <w:i/>
                <w:sz w:val="24"/>
                <w:u w:val="single"/>
              </w:rPr>
              <w:t>klinischen Routine sind.</w:t>
            </w:r>
          </w:p>
        </w:tc>
      </w:tr>
      <w:tr>
        <w:trPr>
          <w:trHeight w:val="705" w:hRule="atLeast"/>
        </w:trPr>
        <w:tc>
          <w:tcPr>
            <w:tcW w:w="306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Studiendesign</w:t>
            </w:r>
          </w:p>
        </w:tc>
        <w:tc>
          <w:tcPr>
            <w:tcW w:w="6640" w:type="dxa"/>
          </w:tcPr>
          <w:p>
            <w:pPr>
              <w:pStyle w:val="TableParagraph"/>
              <w:spacing w:line="240" w:lineRule="auto"/>
              <w:ind w:right="1743"/>
              <w:rPr>
                <w:i/>
                <w:sz w:val="24"/>
              </w:rPr>
            </w:pPr>
            <w:r>
              <w:rPr>
                <w:i/>
                <w:sz w:val="24"/>
              </w:rPr>
              <w:t>z.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B.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randomisiert,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verblindet,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Kontrolle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(Placebo),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Parallelgruppen/cross-over</w:t>
            </w:r>
          </w:p>
        </w:tc>
      </w:tr>
      <w:tr>
        <w:trPr>
          <w:trHeight w:val="825" w:hRule="atLeast"/>
        </w:trPr>
        <w:tc>
          <w:tcPr>
            <w:tcW w:w="306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Patientenkollektiv</w:t>
            </w:r>
          </w:p>
        </w:tc>
        <w:tc>
          <w:tcPr>
            <w:tcW w:w="6640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Einschlusskriterien:</w:t>
            </w:r>
          </w:p>
          <w:p>
            <w:pPr>
              <w:pStyle w:val="TableParagraph"/>
              <w:spacing w:line="240" w:lineRule="auto" w:before="1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Ausschlusskriterien:</w:t>
            </w:r>
          </w:p>
        </w:tc>
      </w:tr>
      <w:tr>
        <w:trPr>
          <w:trHeight w:val="1240" w:hRule="atLeast"/>
        </w:trPr>
        <w:tc>
          <w:tcPr>
            <w:tcW w:w="306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Endpunkte</w:t>
            </w:r>
          </w:p>
        </w:tc>
        <w:tc>
          <w:tcPr>
            <w:tcW w:w="6640" w:type="dxa"/>
          </w:tcPr>
          <w:p>
            <w:pPr>
              <w:pStyle w:val="TableParagraph"/>
              <w:spacing w:line="340" w:lineRule="auto"/>
              <w:ind w:right="4375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Primäre Endpunkte:</w:t>
            </w:r>
            <w:r>
              <w:rPr>
                <w:i/>
                <w:sz w:val="24"/>
                <w:u w:val="none"/>
              </w:rPr>
              <w:t> </w:t>
            </w:r>
            <w:r>
              <w:rPr>
                <w:i/>
                <w:sz w:val="24"/>
                <w:u w:val="single"/>
              </w:rPr>
              <w:t>Sekundäre</w:t>
            </w:r>
            <w:r>
              <w:rPr>
                <w:i/>
                <w:spacing w:val="-14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Endpunkte:</w:t>
            </w:r>
          </w:p>
        </w:tc>
      </w:tr>
      <w:tr>
        <w:trPr>
          <w:trHeight w:val="1238" w:hRule="atLeast"/>
        </w:trPr>
        <w:tc>
          <w:tcPr>
            <w:tcW w:w="3062" w:type="dxa"/>
          </w:tcPr>
          <w:p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Fallzahlkalkulation Stichprobengröße</w:t>
            </w:r>
          </w:p>
        </w:tc>
        <w:tc>
          <w:tcPr>
            <w:tcW w:w="6640" w:type="dxa"/>
          </w:tcPr>
          <w:p>
            <w:pPr>
              <w:pStyle w:val="TableParagraph"/>
              <w:spacing w:line="338" w:lineRule="auto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Notwendige</w:t>
            </w:r>
            <w:r>
              <w:rPr>
                <w:i/>
                <w:spacing w:val="-5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Anzahl</w:t>
            </w:r>
            <w:r>
              <w:rPr>
                <w:i/>
                <w:spacing w:val="-8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geeigneter</w:t>
            </w:r>
            <w:r>
              <w:rPr>
                <w:i/>
                <w:spacing w:val="-5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Patienten</w:t>
            </w:r>
            <w:r>
              <w:rPr>
                <w:i/>
                <w:spacing w:val="-5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(Probanden</w:t>
            </w:r>
            <w:r>
              <w:rPr>
                <w:i/>
                <w:spacing w:val="-5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(n</w:t>
            </w:r>
            <w:r>
              <w:rPr>
                <w:i/>
                <w:spacing w:val="-5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=</w:t>
            </w:r>
            <w:r>
              <w:rPr>
                <w:i/>
                <w:spacing w:val="-5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…)</w:t>
            </w:r>
            <w:r>
              <w:rPr>
                <w:i/>
                <w:sz w:val="24"/>
                <w:u w:val="none"/>
              </w:rPr>
              <w:t> </w:t>
            </w:r>
            <w:r>
              <w:rPr>
                <w:i/>
                <w:sz w:val="24"/>
                <w:u w:val="single"/>
              </w:rPr>
              <w:t>Notwendige Teilnehmer an der Studie (n = …)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Notwendige</w:t>
            </w:r>
            <w:r>
              <w:rPr>
                <w:i/>
                <w:spacing w:val="-1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Anzahl</w:t>
            </w:r>
            <w:r>
              <w:rPr>
                <w:i/>
                <w:spacing w:val="-3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geeigneter Datensätze (n</w:t>
            </w:r>
            <w:r>
              <w:rPr>
                <w:i/>
                <w:spacing w:val="-2"/>
                <w:sz w:val="24"/>
                <w:u w:val="single"/>
              </w:rPr>
              <w:t> </w:t>
            </w:r>
            <w:r>
              <w:rPr>
                <w:i/>
                <w:sz w:val="24"/>
                <w:u w:val="single"/>
              </w:rPr>
              <w:t>= </w:t>
            </w:r>
            <w:r>
              <w:rPr>
                <w:i/>
                <w:spacing w:val="-5"/>
                <w:sz w:val="24"/>
                <w:u w:val="single"/>
              </w:rPr>
              <w:t>…)</w:t>
            </w:r>
          </w:p>
        </w:tc>
      </w:tr>
      <w:tr>
        <w:trPr>
          <w:trHeight w:val="745" w:hRule="atLeast"/>
        </w:trPr>
        <w:tc>
          <w:tcPr>
            <w:tcW w:w="306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Studiendauer</w:t>
            </w:r>
          </w:p>
        </w:tc>
        <w:tc>
          <w:tcPr>
            <w:tcW w:w="664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80" w:hRule="atLeast"/>
        </w:trPr>
        <w:tc>
          <w:tcPr>
            <w:tcW w:w="3062" w:type="dxa"/>
          </w:tcPr>
          <w:p>
            <w:pPr>
              <w:pStyle w:val="TableParagraph"/>
              <w:spacing w:line="240" w:lineRule="auto"/>
              <w:ind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Anzahl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der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beteiligten </w:t>
            </w:r>
            <w:r>
              <w:rPr>
                <w:b/>
                <w:spacing w:val="-2"/>
                <w:sz w:val="24"/>
              </w:rPr>
              <w:t>Zentren</w:t>
            </w:r>
          </w:p>
        </w:tc>
        <w:tc>
          <w:tcPr>
            <w:tcW w:w="664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</w:tbl>
    <w:sectPr>
      <w:footerReference w:type="default" r:id="rId5"/>
      <w:type w:val="continuous"/>
      <w:pgSz w:w="11910" w:h="16840"/>
      <w:pgMar w:header="0" w:footer="734" w:top="1560" w:bottom="920" w:left="1133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2572003</wp:posOffset>
              </wp:positionH>
              <wp:positionV relativeFrom="page">
                <wp:posOffset>10086843</wp:posOffset>
              </wp:positionV>
              <wp:extent cx="241427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142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Seite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von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/</w:t>
                          </w:r>
                          <w:r>
                            <w:rPr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AKEK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/</w:t>
                          </w:r>
                          <w:r>
                            <w:rPr>
                              <w:spacing w:val="4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Version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25.02.2025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2.519989pt;margin-top:794.239624pt;width:190.1pt;height:13.05pt;mso-position-horizontal-relative:page;mso-position-vertical-relative:page;z-index:-15794688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Seite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von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/</w:t>
                    </w:r>
                    <w:r>
                      <w:rPr>
                        <w:spacing w:val="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AKEK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/</w:t>
                    </w:r>
                    <w:r>
                      <w:rPr>
                        <w:spacing w:val="4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Version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25.02.2025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de-DE" w:eastAsia="en-US" w:bidi="ar-SA"/>
    </w:rPr>
  </w:style>
  <w:style w:styleId="Title" w:type="paragraph">
    <w:name w:val="Title"/>
    <w:basedOn w:val="Normal"/>
    <w:uiPriority w:val="1"/>
    <w:qFormat/>
    <w:pPr>
      <w:ind w:left="283"/>
    </w:pPr>
    <w:rPr>
      <w:rFonts w:ascii="Calibri" w:hAnsi="Calibri" w:eastAsia="Calibri" w:cs="Calibri"/>
      <w:b/>
      <w:bCs/>
      <w:sz w:val="32"/>
      <w:szCs w:val="32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line="292" w:lineRule="exact"/>
      <w:ind w:left="69"/>
    </w:pPr>
    <w:rPr>
      <w:rFonts w:ascii="Calibri" w:hAnsi="Calibri" w:eastAsia="Calibri" w:cs="Calibri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Zoller</dc:creator>
  <dc:title>Microsoft Word - 6 Strukturierte Synopse 25.02.2025</dc:title>
  <dcterms:created xsi:type="dcterms:W3CDTF">2025-10-16T09:02:30Z</dcterms:created>
  <dcterms:modified xsi:type="dcterms:W3CDTF">2025-10-16T09:02:30Z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