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7773" w14:textId="77777777" w:rsidR="005E222B" w:rsidRDefault="005E222B" w:rsidP="005E222B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0BC11E1E" w14:textId="77777777" w:rsidR="00971C0E" w:rsidRDefault="00971C0E" w:rsidP="005E222B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0AAD263D" w14:textId="77777777" w:rsidR="00971C0E" w:rsidRDefault="00971C0E" w:rsidP="005E222B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2FA0B49F" w14:textId="77777777" w:rsidR="004841D1" w:rsidRDefault="004841D1" w:rsidP="009003C9">
      <w:pPr>
        <w:tabs>
          <w:tab w:val="left" w:pos="2715"/>
        </w:tabs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433E1606" w14:textId="77777777" w:rsidR="007C4ED9" w:rsidRDefault="007C4ED9" w:rsidP="007C4ED9">
      <w:pPr>
        <w:pStyle w:val="EinfacherAbsatz"/>
        <w:jc w:val="center"/>
        <w:rPr>
          <w:rFonts w:ascii="Frutiger Next LT W1G" w:hAnsi="Frutiger Next LT W1G" w:cs="Frutiger Next LT W1G"/>
          <w:b/>
          <w:sz w:val="32"/>
          <w:szCs w:val="32"/>
          <w:lang w:val="en-US"/>
        </w:rPr>
      </w:pPr>
      <w:r w:rsidRPr="00463FF3">
        <w:rPr>
          <w:rFonts w:ascii="Frutiger Next LT W1G" w:hAnsi="Frutiger Next LT W1G" w:cs="Frutiger Next LT W1G"/>
          <w:b/>
          <w:sz w:val="32"/>
          <w:szCs w:val="32"/>
          <w:lang w:val="en-US"/>
        </w:rPr>
        <w:t xml:space="preserve">Transcript of Records </w:t>
      </w:r>
    </w:p>
    <w:p w14:paraId="3FDFAAFD" w14:textId="77777777" w:rsidR="007C4ED9" w:rsidRPr="00463FF3" w:rsidRDefault="007C4ED9" w:rsidP="007C4ED9">
      <w:pPr>
        <w:pStyle w:val="EinfacherAbsatz"/>
        <w:jc w:val="center"/>
        <w:rPr>
          <w:rFonts w:ascii="Frutiger Next LT W1G" w:hAnsi="Frutiger Next LT W1G" w:cs="Frutiger Next LT W1G"/>
          <w:b/>
          <w:sz w:val="32"/>
          <w:szCs w:val="32"/>
          <w:lang w:val="en-US"/>
        </w:rPr>
      </w:pPr>
    </w:p>
    <w:p w14:paraId="02AF7857" w14:textId="77777777" w:rsidR="007C4ED9" w:rsidRDefault="007C4ED9" w:rsidP="007C4ED9">
      <w:pPr>
        <w:tabs>
          <w:tab w:val="left" w:pos="2835"/>
        </w:tabs>
        <w:spacing w:line="276" w:lineRule="auto"/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 xml:space="preserve">Name: </w:t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</w:p>
    <w:p w14:paraId="20A85F93" w14:textId="77777777" w:rsidR="007C4ED9" w:rsidRDefault="007C4ED9" w:rsidP="007C4ED9">
      <w:pPr>
        <w:tabs>
          <w:tab w:val="left" w:pos="2835"/>
        </w:tabs>
        <w:spacing w:line="276" w:lineRule="auto"/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 xml:space="preserve">Date of Birth: </w:t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</w:p>
    <w:p w14:paraId="76674632" w14:textId="77777777" w:rsidR="007C4ED9" w:rsidRDefault="007C4ED9" w:rsidP="007C4ED9">
      <w:pPr>
        <w:tabs>
          <w:tab w:val="left" w:pos="2835"/>
        </w:tabs>
        <w:spacing w:line="276" w:lineRule="auto"/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 xml:space="preserve">Student Number: </w:t>
      </w:r>
      <w:r>
        <w:rPr>
          <w:rFonts w:ascii="Frutiger Next LT W1G" w:hAnsi="Frutiger Next LT W1G"/>
          <w:lang w:val="en-US"/>
        </w:rPr>
        <w:tab/>
      </w:r>
    </w:p>
    <w:p w14:paraId="72FCDB0E" w14:textId="77777777" w:rsidR="007C4ED9" w:rsidRDefault="007C4ED9" w:rsidP="007C4ED9">
      <w:pPr>
        <w:tabs>
          <w:tab w:val="left" w:pos="2835"/>
        </w:tabs>
        <w:spacing w:line="276" w:lineRule="auto"/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>Degree Program:</w:t>
      </w:r>
      <w:r>
        <w:rPr>
          <w:rFonts w:ascii="Frutiger Next LT W1G" w:hAnsi="Frutiger Next LT W1G"/>
          <w:lang w:val="en-US"/>
        </w:rPr>
        <w:tab/>
      </w:r>
    </w:p>
    <w:p w14:paraId="696CA1B1" w14:textId="77777777" w:rsidR="007C4ED9" w:rsidRDefault="007C4ED9" w:rsidP="007C4ED9">
      <w:pPr>
        <w:tabs>
          <w:tab w:val="left" w:pos="2835"/>
        </w:tabs>
        <w:spacing w:line="276" w:lineRule="auto"/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>Course of Studies:</w:t>
      </w:r>
      <w:r>
        <w:rPr>
          <w:rFonts w:ascii="Frutiger Next LT W1G" w:hAnsi="Frutiger Next LT W1G"/>
          <w:lang w:val="en-US"/>
        </w:rPr>
        <w:tab/>
      </w:r>
    </w:p>
    <w:p w14:paraId="0783FC04" w14:textId="77777777" w:rsidR="007C4ED9" w:rsidRDefault="007C4ED9" w:rsidP="007C4ED9">
      <w:pPr>
        <w:tabs>
          <w:tab w:val="left" w:pos="2835"/>
        </w:tabs>
        <w:spacing w:line="276" w:lineRule="auto"/>
        <w:rPr>
          <w:rFonts w:ascii="Frutiger Next LT W1G" w:hAnsi="Frutiger Next LT W1G"/>
          <w:lang w:val="en-US"/>
        </w:rPr>
      </w:pPr>
    </w:p>
    <w:p w14:paraId="6D67CA77" w14:textId="77777777" w:rsidR="007C4ED9" w:rsidRDefault="007C4ED9" w:rsidP="007C4ED9">
      <w:pPr>
        <w:spacing w:line="276" w:lineRule="auto"/>
        <w:outlineLvl w:val="1"/>
        <w:rPr>
          <w:rFonts w:ascii="Frutiger Next LT W1G" w:hAnsi="Frutiger Next LT W1G"/>
          <w:bCs/>
          <w:sz w:val="18"/>
          <w:szCs w:val="18"/>
          <w:lang w:val="en-US"/>
        </w:rPr>
      </w:pPr>
      <w:r w:rsidRPr="00E82D10">
        <w:rPr>
          <w:rFonts w:ascii="Frutiger Next LT W1G" w:hAnsi="Frutiger Next LT W1G"/>
          <w:bCs/>
          <w:sz w:val="18"/>
          <w:szCs w:val="18"/>
          <w:lang w:val="en-US"/>
        </w:rPr>
        <w:t xml:space="preserve">ECTS credits are allocated </w:t>
      </w:r>
      <w:r>
        <w:rPr>
          <w:rFonts w:ascii="Frutiger Next LT W1G" w:hAnsi="Frutiger Next LT W1G"/>
          <w:bCs/>
          <w:sz w:val="18"/>
          <w:szCs w:val="18"/>
          <w:lang w:val="en-US"/>
        </w:rPr>
        <w:t>once a module has been successfully completed</w:t>
      </w:r>
      <w:r w:rsidRPr="00E82D10">
        <w:rPr>
          <w:rFonts w:ascii="Frutiger Next LT W1G" w:hAnsi="Frutiger Next LT W1G"/>
          <w:bCs/>
          <w:sz w:val="18"/>
          <w:szCs w:val="18"/>
          <w:lang w:val="en-US"/>
        </w:rPr>
        <w:t xml:space="preserve">. The following list may contain already completed modules as well as individual course results. ECTS credits listed for individual course results </w:t>
      </w:r>
      <w:r>
        <w:rPr>
          <w:rFonts w:ascii="Frutiger Next LT W1G" w:hAnsi="Frutiger Next LT W1G"/>
          <w:bCs/>
          <w:sz w:val="18"/>
          <w:szCs w:val="18"/>
          <w:lang w:val="en-US"/>
        </w:rPr>
        <w:t>within</w:t>
      </w:r>
      <w:r w:rsidRPr="00E82D10">
        <w:rPr>
          <w:rFonts w:ascii="Frutiger Next LT W1G" w:hAnsi="Frutiger Next LT W1G"/>
          <w:bCs/>
          <w:sz w:val="18"/>
          <w:szCs w:val="18"/>
          <w:lang w:val="en-US"/>
        </w:rPr>
        <w:t xml:space="preserve"> modules </w:t>
      </w:r>
      <w:r>
        <w:rPr>
          <w:rFonts w:ascii="Frutiger Next LT W1G" w:hAnsi="Frutiger Next LT W1G"/>
          <w:bCs/>
          <w:sz w:val="18"/>
          <w:szCs w:val="18"/>
          <w:lang w:val="en-US"/>
        </w:rPr>
        <w:t xml:space="preserve">which </w:t>
      </w:r>
      <w:r w:rsidRPr="00E82D10">
        <w:rPr>
          <w:rFonts w:ascii="Frutiger Next LT W1G" w:hAnsi="Frutiger Next LT W1G"/>
          <w:bCs/>
          <w:sz w:val="18"/>
          <w:szCs w:val="18"/>
          <w:lang w:val="en-US"/>
        </w:rPr>
        <w:t xml:space="preserve">have not yet been completed are listed for your information only. </w:t>
      </w:r>
    </w:p>
    <w:p w14:paraId="41CF2D18" w14:textId="77777777" w:rsidR="007C4ED9" w:rsidRDefault="007C4ED9" w:rsidP="007C4ED9">
      <w:pPr>
        <w:tabs>
          <w:tab w:val="left" w:pos="2835"/>
        </w:tabs>
        <w:spacing w:line="276" w:lineRule="auto"/>
        <w:rPr>
          <w:rFonts w:ascii="Frutiger Next LT W1G" w:hAnsi="Frutiger Next LT W1G"/>
          <w:lang w:val="en-US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C4ED9" w:rsidRPr="000709BC" w14:paraId="1252D0FD" w14:textId="77777777" w:rsidTr="00D259D2">
        <w:tc>
          <w:tcPr>
            <w:tcW w:w="90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401C0EB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  <w:r w:rsidRPr="00D86F39">
              <w:rPr>
                <w:rFonts w:ascii="Frutiger Next LT W1G" w:hAnsi="Frutiger Next LT W1G"/>
                <w:b/>
                <w:bCs/>
                <w:sz w:val="22"/>
                <w:szCs w:val="22"/>
                <w:lang w:val="en-US"/>
              </w:rPr>
              <w:t>Course of Studies:</w:t>
            </w:r>
          </w:p>
        </w:tc>
      </w:tr>
    </w:tbl>
    <w:p w14:paraId="0E2836AE" w14:textId="77777777" w:rsidR="007C4ED9" w:rsidRPr="00872956" w:rsidRDefault="007C4ED9" w:rsidP="007C4ED9">
      <w:pPr>
        <w:pStyle w:val="EinfacherAbsatz"/>
        <w:rPr>
          <w:rFonts w:ascii="Frutiger Next LT W1G" w:hAnsi="Frutiger Next LT W1G" w:cs="Frutiger Next LT W1G"/>
          <w:sz w:val="22"/>
          <w:szCs w:val="22"/>
          <w:lang w:val="en-US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4707"/>
        <w:gridCol w:w="1065"/>
        <w:gridCol w:w="1671"/>
        <w:gridCol w:w="781"/>
        <w:gridCol w:w="848"/>
      </w:tblGrid>
      <w:tr w:rsidR="007C4ED9" w:rsidRPr="000709BC" w14:paraId="491BFA11" w14:textId="77777777" w:rsidTr="00D259D2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6709A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/>
                <w:bCs/>
                <w:i/>
                <w:sz w:val="20"/>
                <w:szCs w:val="20"/>
                <w:lang w:val="en-US"/>
              </w:rPr>
            </w:pPr>
            <w:r w:rsidRPr="000709BC">
              <w:rPr>
                <w:rFonts w:ascii="Frutiger Next LT W1G" w:hAnsi="Frutiger Next LT W1G"/>
                <w:b/>
                <w:bCs/>
                <w:i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A910C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/>
                <w:bCs/>
                <w:i/>
                <w:sz w:val="20"/>
                <w:szCs w:val="20"/>
                <w:lang w:val="en-US"/>
              </w:rPr>
            </w:pPr>
            <w:r w:rsidRPr="000709BC">
              <w:rPr>
                <w:rFonts w:ascii="Frutiger Next LT W1G" w:hAnsi="Frutiger Next LT W1G"/>
                <w:b/>
                <w:bCs/>
                <w:i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B4FAE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/>
                <w:bCs/>
                <w:i/>
                <w:sz w:val="20"/>
                <w:szCs w:val="20"/>
                <w:lang w:val="en-US"/>
              </w:rPr>
            </w:pPr>
            <w:r w:rsidRPr="000709BC">
              <w:rPr>
                <w:rFonts w:ascii="Frutiger Next LT W1G" w:hAnsi="Frutiger Next LT W1G"/>
                <w:b/>
                <w:bCs/>
                <w:i/>
                <w:sz w:val="20"/>
                <w:szCs w:val="20"/>
                <w:lang w:val="en-US"/>
              </w:rPr>
              <w:t>Comments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C8347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/>
                <w:bCs/>
                <w:i/>
                <w:sz w:val="20"/>
                <w:szCs w:val="20"/>
                <w:lang w:val="en-US"/>
              </w:rPr>
            </w:pPr>
            <w:r w:rsidRPr="000709BC">
              <w:rPr>
                <w:rFonts w:ascii="Frutiger Next LT W1G" w:hAnsi="Frutiger Next LT W1G"/>
                <w:b/>
                <w:bCs/>
                <w:i/>
                <w:sz w:val="20"/>
                <w:szCs w:val="20"/>
                <w:lang w:val="en-US"/>
              </w:rPr>
              <w:t>Grade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5160F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/>
                <w:b/>
                <w:bCs/>
                <w:i/>
                <w:sz w:val="20"/>
                <w:szCs w:val="20"/>
                <w:lang w:val="en-US"/>
              </w:rPr>
              <w:t>Credit Points</w:t>
            </w:r>
          </w:p>
        </w:tc>
      </w:tr>
      <w:tr w:rsidR="007C4ED9" w:rsidRPr="000709BC" w14:paraId="3252B23D" w14:textId="77777777" w:rsidTr="00D259D2">
        <w:tc>
          <w:tcPr>
            <w:tcW w:w="48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5535FE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  <w:t>Module Title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05269E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9A750F7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D9FE35" w14:textId="77777777" w:rsidR="007C4ED9" w:rsidRPr="00D164FA" w:rsidRDefault="007C4ED9" w:rsidP="00D259D2">
            <w:pPr>
              <w:jc w:val="center"/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FF9EEFF" w14:textId="77777777" w:rsidR="007C4ED9" w:rsidRPr="00D164FA" w:rsidRDefault="007C4ED9" w:rsidP="00D259D2">
            <w:pPr>
              <w:jc w:val="center"/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</w:tr>
      <w:tr w:rsidR="007C4ED9" w:rsidRPr="000709BC" w14:paraId="527FE0B7" w14:textId="77777777" w:rsidTr="00D259D2">
        <w:tc>
          <w:tcPr>
            <w:tcW w:w="4820" w:type="dxa"/>
          </w:tcPr>
          <w:p w14:paraId="298C9378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1023D1C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</w:tcPr>
          <w:p w14:paraId="1DEF1ED6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797EAC0A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B9AF399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7C4ED9" w:rsidRPr="000709BC" w14:paraId="0CB65294" w14:textId="77777777" w:rsidTr="00D259D2">
        <w:trPr>
          <w:trHeight w:val="54"/>
        </w:trPr>
        <w:tc>
          <w:tcPr>
            <w:tcW w:w="4820" w:type="dxa"/>
          </w:tcPr>
          <w:p w14:paraId="0EDCA5CC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1D14A5E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</w:tcPr>
          <w:p w14:paraId="151EC806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58EC59C8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E3D320F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7C4ED9" w:rsidRPr="000709BC" w14:paraId="4AAD1CE3" w14:textId="77777777" w:rsidTr="00D259D2">
        <w:tc>
          <w:tcPr>
            <w:tcW w:w="4820" w:type="dxa"/>
          </w:tcPr>
          <w:p w14:paraId="498AA53F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6F2458A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</w:tcPr>
          <w:p w14:paraId="7762AF4C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1FEBF398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9ECC0CC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7C4ED9" w:rsidRPr="000709BC" w14:paraId="0065E3EF" w14:textId="77777777" w:rsidTr="00D259D2">
        <w:tc>
          <w:tcPr>
            <w:tcW w:w="4820" w:type="dxa"/>
          </w:tcPr>
          <w:p w14:paraId="6E3A14F1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54251A5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</w:tcPr>
          <w:p w14:paraId="1C42F698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4FFADBEA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65D390C6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7C4ED9" w:rsidRPr="000709BC" w14:paraId="565BFC9B" w14:textId="77777777" w:rsidTr="00D259D2">
        <w:tc>
          <w:tcPr>
            <w:tcW w:w="4820" w:type="dxa"/>
            <w:shd w:val="clear" w:color="auto" w:fill="D9D9D9" w:themeFill="background1" w:themeFillShade="D9"/>
          </w:tcPr>
          <w:p w14:paraId="5FE5FFCB" w14:textId="77777777" w:rsidR="007C4ED9" w:rsidRPr="00886CBB" w:rsidRDefault="007C4ED9" w:rsidP="00D259D2">
            <w:pPr>
              <w:outlineLvl w:val="1"/>
              <w:rPr>
                <w:rFonts w:ascii="Frutiger Next LT W1G" w:hAnsi="Frutiger Next LT W1G"/>
                <w:b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/>
                <w:b/>
                <w:sz w:val="20"/>
                <w:szCs w:val="20"/>
                <w:lang w:val="en-US"/>
              </w:rPr>
              <w:t>Module Title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59302E4" w14:textId="77777777" w:rsidR="007C4ED9" w:rsidRPr="00886CBB" w:rsidRDefault="007C4ED9" w:rsidP="00D259D2">
            <w:pPr>
              <w:jc w:val="center"/>
              <w:outlineLvl w:val="1"/>
              <w:rPr>
                <w:rFonts w:ascii="Frutiger Next LT W1G" w:hAnsi="Frutiger Next LT W1G"/>
                <w:b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</w:tcPr>
          <w:p w14:paraId="43E29528" w14:textId="77777777" w:rsidR="007C4ED9" w:rsidRPr="00886CBB" w:rsidRDefault="007C4ED9" w:rsidP="00D259D2">
            <w:pPr>
              <w:outlineLvl w:val="1"/>
              <w:rPr>
                <w:rFonts w:ascii="Frutiger Next LT W1G" w:hAnsi="Frutiger Next LT W1G"/>
                <w:b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6680FF70" w14:textId="77777777" w:rsidR="007C4ED9" w:rsidRPr="00886CBB" w:rsidRDefault="007C4ED9" w:rsidP="00D259D2">
            <w:pPr>
              <w:jc w:val="center"/>
              <w:outlineLvl w:val="1"/>
              <w:rPr>
                <w:rFonts w:ascii="Frutiger Next LT W1G" w:hAnsi="Frutiger Next LT W1G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DD458B4" w14:textId="77777777" w:rsidR="007C4ED9" w:rsidRPr="00886CBB" w:rsidRDefault="007C4ED9" w:rsidP="00D259D2">
            <w:pPr>
              <w:jc w:val="center"/>
              <w:outlineLvl w:val="1"/>
              <w:rPr>
                <w:rFonts w:ascii="Frutiger Next LT W1G" w:hAnsi="Frutiger Next LT W1G"/>
                <w:b/>
                <w:sz w:val="20"/>
                <w:szCs w:val="20"/>
                <w:lang w:val="en-US"/>
              </w:rPr>
            </w:pPr>
          </w:p>
        </w:tc>
      </w:tr>
      <w:tr w:rsidR="007C4ED9" w:rsidRPr="000709BC" w14:paraId="30C7FC9C" w14:textId="77777777" w:rsidTr="00D259D2">
        <w:tc>
          <w:tcPr>
            <w:tcW w:w="4820" w:type="dxa"/>
          </w:tcPr>
          <w:p w14:paraId="21F6B308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03F02E4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</w:tcPr>
          <w:p w14:paraId="5C5E9528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338CFF71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33058B5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7C4ED9" w:rsidRPr="000709BC" w14:paraId="72F8733A" w14:textId="77777777" w:rsidTr="00D259D2">
        <w:tc>
          <w:tcPr>
            <w:tcW w:w="4820" w:type="dxa"/>
          </w:tcPr>
          <w:p w14:paraId="0332B2E2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B054325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</w:tcPr>
          <w:p w14:paraId="23EDC161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73207609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F5D2244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7C4ED9" w:rsidRPr="000709BC" w14:paraId="012196D6" w14:textId="77777777" w:rsidTr="00D259D2">
        <w:tc>
          <w:tcPr>
            <w:tcW w:w="4820" w:type="dxa"/>
          </w:tcPr>
          <w:p w14:paraId="406960D2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5B42FBB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</w:tcPr>
          <w:p w14:paraId="0C97F1CD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3C240949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D84F7C1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7C4ED9" w:rsidRPr="000709BC" w14:paraId="06425CD1" w14:textId="77777777" w:rsidTr="00D259D2">
        <w:tc>
          <w:tcPr>
            <w:tcW w:w="4820" w:type="dxa"/>
            <w:shd w:val="clear" w:color="auto" w:fill="D9D9D9" w:themeFill="background1" w:themeFillShade="D9"/>
          </w:tcPr>
          <w:p w14:paraId="00A43C8E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  <w:t>Module Title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7B3B887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</w:tcPr>
          <w:p w14:paraId="04BAE714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113F8ED5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E574D6E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</w:tr>
      <w:tr w:rsidR="007C4ED9" w:rsidRPr="000709BC" w14:paraId="5CFCA726" w14:textId="77777777" w:rsidTr="00D259D2">
        <w:tc>
          <w:tcPr>
            <w:tcW w:w="4820" w:type="dxa"/>
          </w:tcPr>
          <w:p w14:paraId="3AEF67F6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D741E63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</w:tcPr>
          <w:p w14:paraId="3ABE8386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39C87110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9A6544B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7C4ED9" w:rsidRPr="000709BC" w14:paraId="00FAE644" w14:textId="77777777" w:rsidTr="00D259D2">
        <w:tc>
          <w:tcPr>
            <w:tcW w:w="4820" w:type="dxa"/>
          </w:tcPr>
          <w:p w14:paraId="63A537D7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45C278B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</w:tcPr>
          <w:p w14:paraId="6E65E3AC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55DC3811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C5FC44E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7C4ED9" w:rsidRPr="000709BC" w14:paraId="510AF90C" w14:textId="77777777" w:rsidTr="00D259D2">
        <w:tc>
          <w:tcPr>
            <w:tcW w:w="4820" w:type="dxa"/>
          </w:tcPr>
          <w:p w14:paraId="346070FB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2DB2273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</w:tcPr>
          <w:p w14:paraId="5BC5963E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46219F84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12F16060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7C4ED9" w:rsidRPr="000709BC" w14:paraId="01BB3C99" w14:textId="77777777" w:rsidTr="00D259D2">
        <w:tc>
          <w:tcPr>
            <w:tcW w:w="4820" w:type="dxa"/>
            <w:shd w:val="clear" w:color="auto" w:fill="D9D9D9" w:themeFill="background1" w:themeFillShade="D9"/>
          </w:tcPr>
          <w:p w14:paraId="2D0127B7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  <w:r w:rsidRPr="000709BC"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  <w:t>Electives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05D4F9B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</w:tcPr>
          <w:p w14:paraId="36C3A2A9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0A43ED76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AF986F4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</w:tr>
      <w:tr w:rsidR="007C4ED9" w:rsidRPr="000709BC" w14:paraId="4E3EDB12" w14:textId="77777777" w:rsidTr="00D259D2">
        <w:tc>
          <w:tcPr>
            <w:tcW w:w="4820" w:type="dxa"/>
          </w:tcPr>
          <w:p w14:paraId="07107A19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E28D3A0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</w:tcPr>
          <w:p w14:paraId="1F4B509F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2760B480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3F94E55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7C4ED9" w:rsidRPr="000709BC" w14:paraId="0AA8942C" w14:textId="77777777" w:rsidTr="00D259D2">
        <w:tc>
          <w:tcPr>
            <w:tcW w:w="4820" w:type="dxa"/>
          </w:tcPr>
          <w:p w14:paraId="5C672EEF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D806827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</w:tcPr>
          <w:p w14:paraId="42289E7F" w14:textId="77777777" w:rsidR="007C4ED9" w:rsidRPr="000709BC" w:rsidRDefault="007C4ED9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2B555191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32702F1" w14:textId="77777777" w:rsidR="007C4ED9" w:rsidRPr="000709BC" w:rsidRDefault="007C4ED9" w:rsidP="00D259D2">
            <w:pPr>
              <w:jc w:val="center"/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</w:tbl>
    <w:p w14:paraId="00490D72" w14:textId="77777777" w:rsidR="007C4ED9" w:rsidRDefault="007C4ED9" w:rsidP="007C4ED9">
      <w:pPr>
        <w:spacing w:line="276" w:lineRule="auto"/>
        <w:rPr>
          <w:rFonts w:ascii="Frutiger Next LT W1G" w:hAnsi="Frutiger Next LT W1G"/>
          <w:lang w:val="en-US"/>
        </w:rPr>
      </w:pPr>
    </w:p>
    <w:p w14:paraId="0D956E07" w14:textId="77777777" w:rsidR="007C4ED9" w:rsidRDefault="007C4ED9" w:rsidP="007C4ED9">
      <w:pPr>
        <w:spacing w:line="276" w:lineRule="auto"/>
        <w:rPr>
          <w:rFonts w:ascii="Frutiger Next LT W1G" w:hAnsi="Frutiger Next LT W1G"/>
          <w:lang w:val="en-US"/>
        </w:rPr>
      </w:pPr>
    </w:p>
    <w:p w14:paraId="38AABFCA" w14:textId="77777777" w:rsidR="007C4ED9" w:rsidRDefault="007C4ED9" w:rsidP="007C4ED9">
      <w:pPr>
        <w:spacing w:line="276" w:lineRule="auto"/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>Transcript issued by International Office</w:t>
      </w:r>
      <w:r w:rsidRPr="00D164FA">
        <w:rPr>
          <w:lang w:val="en-US"/>
        </w:rPr>
        <w:t xml:space="preserve">, </w:t>
      </w:r>
      <w:r>
        <w:rPr>
          <w:rFonts w:ascii="Frutiger Next LT W1G" w:hAnsi="Frutiger Next LT W1G"/>
          <w:lang w:val="en-US"/>
        </w:rPr>
        <w:t>University of Regensburg</w:t>
      </w:r>
    </w:p>
    <w:p w14:paraId="098C8102" w14:textId="77777777" w:rsidR="007C4ED9" w:rsidRDefault="007C4ED9" w:rsidP="007C4ED9">
      <w:pPr>
        <w:spacing w:line="276" w:lineRule="auto"/>
        <w:rPr>
          <w:rFonts w:ascii="Frutiger Next LT W1G" w:hAnsi="Frutiger Next LT W1G"/>
          <w:lang w:val="en-US"/>
        </w:rPr>
      </w:pPr>
    </w:p>
    <w:p w14:paraId="6E3DE07F" w14:textId="77777777" w:rsidR="007C4ED9" w:rsidRDefault="007C4ED9" w:rsidP="007C4ED9">
      <w:pPr>
        <w:spacing w:line="276" w:lineRule="auto"/>
        <w:rPr>
          <w:rFonts w:ascii="Frutiger Next LT W1G" w:hAnsi="Frutiger Next LT W1G"/>
          <w:lang w:val="en-US"/>
        </w:rPr>
      </w:pPr>
    </w:p>
    <w:p w14:paraId="56DA5FDF" w14:textId="77777777" w:rsidR="007C4ED9" w:rsidRDefault="007C4ED9" w:rsidP="007C4ED9">
      <w:pPr>
        <w:tabs>
          <w:tab w:val="left" w:pos="6237"/>
        </w:tabs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>Date</w:t>
      </w:r>
      <w:r>
        <w:rPr>
          <w:rFonts w:ascii="Frutiger Next LT W1G" w:hAnsi="Frutiger Next LT W1G"/>
          <w:lang w:val="en-US"/>
        </w:rPr>
        <w:tab/>
        <w:t>Stamp and Signature</w:t>
      </w:r>
    </w:p>
    <w:p w14:paraId="129CD20B" w14:textId="77777777" w:rsidR="009740CF" w:rsidRPr="009D591B" w:rsidRDefault="009740CF" w:rsidP="002E5765">
      <w:pPr>
        <w:pStyle w:val="EinfacherAbsatz"/>
        <w:jc w:val="center"/>
        <w:rPr>
          <w:rFonts w:ascii="Frutiger Next LT W1G" w:hAnsi="Frutiger Next LT W1G"/>
          <w:bCs/>
          <w:sz w:val="22"/>
          <w:szCs w:val="22"/>
          <w:lang w:val="en-US"/>
        </w:rPr>
      </w:pPr>
    </w:p>
    <w:sectPr w:rsidR="009740CF" w:rsidRPr="009D591B" w:rsidSect="00B3485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49D19" w14:textId="77777777" w:rsidR="004025C5" w:rsidRDefault="004025C5">
      <w:r>
        <w:separator/>
      </w:r>
    </w:p>
  </w:endnote>
  <w:endnote w:type="continuationSeparator" w:id="0">
    <w:p w14:paraId="79CCB5D4" w14:textId="77777777" w:rsidR="004025C5" w:rsidRDefault="0040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Frutiger Next LT W1G Bol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F075" w14:textId="77777777" w:rsidR="009740CF" w:rsidRPr="009740CF" w:rsidRDefault="009740CF" w:rsidP="009740CF">
    <w:pPr>
      <w:pStyle w:val="Fuzeile"/>
      <w:tabs>
        <w:tab w:val="clear" w:pos="4536"/>
        <w:tab w:val="left" w:pos="1701"/>
        <w:tab w:val="left" w:pos="3969"/>
        <w:tab w:val="center" w:pos="4253"/>
        <w:tab w:val="left" w:pos="5954"/>
      </w:tabs>
      <w:rPr>
        <w:rFonts w:ascii="Frutiger Next LT W1G" w:hAnsi="Frutiger Next LT W1G"/>
        <w:b/>
        <w:sz w:val="16"/>
        <w:szCs w:val="16"/>
        <w:lang w:val="en-US"/>
      </w:rPr>
    </w:pPr>
    <w:r>
      <w:rPr>
        <w:rFonts w:ascii="Frutiger Next LT W1G" w:hAnsi="Frutiger Next LT W1G"/>
        <w:b/>
        <w:sz w:val="16"/>
        <w:szCs w:val="16"/>
        <w:lang w:val="en-US"/>
      </w:rPr>
      <w:t>Explanation of Grading Scheme: 1.0-1.5 very good</w:t>
    </w:r>
    <w:r>
      <w:rPr>
        <w:rFonts w:ascii="Frutiger Next LT W1G" w:hAnsi="Frutiger Next LT W1G"/>
        <w:sz w:val="16"/>
        <w:szCs w:val="16"/>
        <w:lang w:val="en-US"/>
      </w:rPr>
      <w:t xml:space="preserve"> (excellent performance); </w:t>
    </w:r>
    <w:r>
      <w:rPr>
        <w:rFonts w:ascii="Frutiger Next LT W1G" w:hAnsi="Frutiger Next LT W1G"/>
        <w:b/>
        <w:sz w:val="16"/>
        <w:szCs w:val="16"/>
        <w:lang w:val="en-US"/>
      </w:rPr>
      <w:t>1.6-2.5 good</w:t>
    </w:r>
    <w:r>
      <w:rPr>
        <w:rFonts w:ascii="Frutiger Next LT W1G" w:hAnsi="Frutiger Next LT W1G"/>
        <w:sz w:val="16"/>
        <w:szCs w:val="16"/>
        <w:lang w:val="en-US"/>
      </w:rPr>
      <w:t xml:space="preserve"> (performance considerably exceeding the average standard); </w:t>
    </w:r>
    <w:r>
      <w:rPr>
        <w:rFonts w:ascii="Frutiger Next LT W1G" w:hAnsi="Frutiger Next LT W1G"/>
        <w:b/>
        <w:sz w:val="16"/>
        <w:szCs w:val="16"/>
        <w:lang w:val="en-US"/>
      </w:rPr>
      <w:t>2.6-3.5 satisfactory</w:t>
    </w:r>
    <w:r>
      <w:rPr>
        <w:rFonts w:ascii="Frutiger Next LT W1G" w:hAnsi="Frutiger Next LT W1G"/>
        <w:sz w:val="16"/>
        <w:szCs w:val="16"/>
        <w:lang w:val="en-US"/>
      </w:rPr>
      <w:t xml:space="preserve"> (performance meeting the average standard); </w:t>
    </w:r>
    <w:r>
      <w:rPr>
        <w:rFonts w:ascii="Frutiger Next LT W1G" w:hAnsi="Frutiger Next LT W1G"/>
        <w:b/>
        <w:sz w:val="16"/>
        <w:szCs w:val="16"/>
        <w:lang w:val="en-US"/>
      </w:rPr>
      <w:t>3.6-4.0 sufficient</w:t>
    </w:r>
    <w:r>
      <w:rPr>
        <w:rFonts w:ascii="Frutiger Next LT W1G" w:hAnsi="Frutiger Next LT W1G"/>
        <w:sz w:val="16"/>
        <w:szCs w:val="16"/>
        <w:lang w:val="en-US"/>
      </w:rPr>
      <w:t xml:space="preserve"> (performance meeting minimum criteria); </w:t>
    </w:r>
    <w:r>
      <w:rPr>
        <w:rFonts w:ascii="Frutiger Next LT W1G" w:hAnsi="Frutiger Next LT W1G"/>
        <w:b/>
        <w:sz w:val="16"/>
        <w:szCs w:val="16"/>
        <w:lang w:val="en-US"/>
      </w:rPr>
      <w:t>5.0 insufficient</w:t>
    </w:r>
    <w:r>
      <w:rPr>
        <w:rFonts w:ascii="Frutiger Next LT W1G" w:hAnsi="Frutiger Next LT W1G"/>
        <w:sz w:val="16"/>
        <w:szCs w:val="16"/>
        <w:lang w:val="en-US"/>
      </w:rPr>
      <w:t xml:space="preserve"> (performance not meeting minimum criteria); </w:t>
    </w:r>
  </w:p>
  <w:p w14:paraId="43D7750C" w14:textId="77777777" w:rsidR="009740CF" w:rsidRPr="00463FF3" w:rsidRDefault="009740CF" w:rsidP="009740CF">
    <w:pPr>
      <w:pStyle w:val="Fuzeile"/>
      <w:tabs>
        <w:tab w:val="clear" w:pos="4536"/>
        <w:tab w:val="left" w:pos="1701"/>
        <w:tab w:val="left" w:pos="3969"/>
        <w:tab w:val="center" w:pos="4253"/>
        <w:tab w:val="left" w:pos="5954"/>
      </w:tabs>
      <w:rPr>
        <w:rFonts w:ascii="Frutiger Next LT W1G" w:hAnsi="Frutiger Next LT W1G"/>
        <w:sz w:val="16"/>
        <w:szCs w:val="16"/>
        <w:lang w:val="en-US"/>
      </w:rPr>
    </w:pPr>
    <w:r>
      <w:rPr>
        <w:rFonts w:ascii="Frutiger Next LT W1G" w:hAnsi="Frutiger Next LT W1G"/>
        <w:b/>
        <w:sz w:val="16"/>
        <w:szCs w:val="16"/>
        <w:lang w:val="en-US"/>
      </w:rPr>
      <w:t>pass</w:t>
    </w:r>
    <w:r>
      <w:rPr>
        <w:rFonts w:ascii="Frutiger Next LT W1G" w:hAnsi="Frutiger Next LT W1G"/>
        <w:sz w:val="16"/>
        <w:szCs w:val="16"/>
        <w:lang w:val="en-US"/>
      </w:rPr>
      <w:t>: grading based on a pass/fail system</w:t>
    </w:r>
    <w:r>
      <w:rPr>
        <w:rFonts w:ascii="Frutiger Next LT W1G" w:hAnsi="Frutiger Next LT W1G"/>
        <w:sz w:val="16"/>
        <w:szCs w:val="16"/>
        <w:lang w:val="en-US"/>
      </w:rPr>
      <w:tab/>
    </w:r>
    <w:r>
      <w:rPr>
        <w:rFonts w:ascii="Frutiger Next LT W1G" w:hAnsi="Frutiger Next LT W1G"/>
        <w:sz w:val="16"/>
        <w:szCs w:val="16"/>
        <w:lang w:val="en-US"/>
      </w:rPr>
      <w:tab/>
    </w:r>
    <w:r>
      <w:rPr>
        <w:rFonts w:ascii="Frutiger Next LT W1G" w:hAnsi="Frutiger Next LT W1G"/>
        <w:sz w:val="16"/>
        <w:szCs w:val="16"/>
        <w:lang w:val="en-US"/>
      </w:rPr>
      <w:tab/>
    </w:r>
    <w:r>
      <w:rPr>
        <w:rFonts w:ascii="Frutiger Next LT W1G" w:hAnsi="Frutiger Next LT W1G"/>
        <w:sz w:val="16"/>
        <w:szCs w:val="16"/>
        <w:lang w:val="en-US"/>
      </w:rPr>
      <w:tab/>
      <w:t xml:space="preserve">page </w:t>
    </w:r>
    <w:r>
      <w:rPr>
        <w:rFonts w:ascii="Frutiger Next LT W1G" w:hAnsi="Frutiger Next LT W1G"/>
        <w:sz w:val="16"/>
        <w:szCs w:val="16"/>
        <w:lang w:val="en-US"/>
      </w:rPr>
      <w:fldChar w:fldCharType="begin"/>
    </w:r>
    <w:r>
      <w:rPr>
        <w:rFonts w:ascii="Frutiger Next LT W1G" w:hAnsi="Frutiger Next LT W1G"/>
        <w:sz w:val="16"/>
        <w:szCs w:val="16"/>
        <w:lang w:val="en-US"/>
      </w:rPr>
      <w:instrText xml:space="preserve"> PAGE   \* MERGEFORMAT </w:instrText>
    </w:r>
    <w:r>
      <w:rPr>
        <w:rFonts w:ascii="Frutiger Next LT W1G" w:hAnsi="Frutiger Next LT W1G"/>
        <w:sz w:val="16"/>
        <w:szCs w:val="16"/>
        <w:lang w:val="en-US"/>
      </w:rPr>
      <w:fldChar w:fldCharType="separate"/>
    </w:r>
    <w:r>
      <w:rPr>
        <w:rFonts w:ascii="Frutiger Next LT W1G" w:hAnsi="Frutiger Next LT W1G"/>
        <w:sz w:val="16"/>
        <w:szCs w:val="16"/>
        <w:lang w:val="en-US"/>
      </w:rPr>
      <w:t>2</w:t>
    </w:r>
    <w:r>
      <w:rPr>
        <w:rFonts w:ascii="Frutiger Next LT W1G" w:hAnsi="Frutiger Next LT W1G"/>
        <w:sz w:val="16"/>
        <w:szCs w:val="16"/>
        <w:lang w:val="en-US"/>
      </w:rPr>
      <w:fldChar w:fldCharType="end"/>
    </w:r>
  </w:p>
  <w:p w14:paraId="3BB21E35" w14:textId="77777777" w:rsidR="009740CF" w:rsidRDefault="009740CF" w:rsidP="009740CF">
    <w:pPr>
      <w:pStyle w:val="Fuzeile"/>
      <w:tabs>
        <w:tab w:val="clear" w:pos="4536"/>
        <w:tab w:val="left" w:pos="1701"/>
        <w:tab w:val="left" w:pos="3969"/>
        <w:tab w:val="center" w:pos="4253"/>
        <w:tab w:val="left" w:pos="5954"/>
      </w:tabs>
      <w:rPr>
        <w:rFonts w:ascii="Frutiger Next LT W1G" w:hAnsi="Frutiger Next LT W1G"/>
        <w:sz w:val="16"/>
        <w:szCs w:val="16"/>
        <w:lang w:val="en-US"/>
      </w:rPr>
    </w:pPr>
  </w:p>
  <w:p w14:paraId="3B3DB0B8" w14:textId="77777777" w:rsidR="00EC4AE4" w:rsidRPr="00FE1123" w:rsidRDefault="00EC4AE4">
    <w:pPr>
      <w:pStyle w:val="Fuzeile"/>
      <w:rPr>
        <w:lang w:val="en-US"/>
      </w:rPr>
    </w:pPr>
  </w:p>
  <w:p w14:paraId="48B15809" w14:textId="77777777" w:rsidR="00C46156" w:rsidRPr="003D40F7" w:rsidRDefault="00C46156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12D1" w14:textId="52AAAC8A" w:rsidR="009740CF" w:rsidRPr="00463FF3" w:rsidRDefault="009740CF" w:rsidP="009740CF">
    <w:pPr>
      <w:pStyle w:val="Fuzeile"/>
      <w:tabs>
        <w:tab w:val="clear" w:pos="4536"/>
        <w:tab w:val="left" w:pos="1701"/>
        <w:tab w:val="left" w:pos="3969"/>
        <w:tab w:val="center" w:pos="4253"/>
        <w:tab w:val="left" w:pos="5954"/>
      </w:tabs>
      <w:rPr>
        <w:rFonts w:ascii="Frutiger Next LT W1G" w:hAnsi="Frutiger Next LT W1G"/>
        <w:sz w:val="16"/>
        <w:szCs w:val="16"/>
        <w:lang w:val="en-US"/>
      </w:rPr>
    </w:pPr>
    <w:r>
      <w:rPr>
        <w:rFonts w:ascii="Frutiger Next LT W1G" w:hAnsi="Frutiger Next LT W1G"/>
        <w:b/>
        <w:sz w:val="16"/>
        <w:szCs w:val="16"/>
        <w:lang w:val="en-US"/>
      </w:rPr>
      <w:t>Explanation of Grading Scheme: 1.0-1.5 very good</w:t>
    </w:r>
    <w:r>
      <w:rPr>
        <w:rFonts w:ascii="Frutiger Next LT W1G" w:hAnsi="Frutiger Next LT W1G"/>
        <w:sz w:val="16"/>
        <w:szCs w:val="16"/>
        <w:lang w:val="en-US"/>
      </w:rPr>
      <w:t xml:space="preserve"> (excellent performance); </w:t>
    </w:r>
    <w:r>
      <w:rPr>
        <w:rFonts w:ascii="Frutiger Next LT W1G" w:hAnsi="Frutiger Next LT W1G"/>
        <w:b/>
        <w:sz w:val="16"/>
        <w:szCs w:val="16"/>
        <w:lang w:val="en-US"/>
      </w:rPr>
      <w:t>1.6-2.5 good</w:t>
    </w:r>
    <w:r>
      <w:rPr>
        <w:rFonts w:ascii="Frutiger Next LT W1G" w:hAnsi="Frutiger Next LT W1G"/>
        <w:sz w:val="16"/>
        <w:szCs w:val="16"/>
        <w:lang w:val="en-US"/>
      </w:rPr>
      <w:t xml:space="preserve"> (performance considerably exceeding the average standard); </w:t>
    </w:r>
    <w:r>
      <w:rPr>
        <w:rFonts w:ascii="Frutiger Next LT W1G" w:hAnsi="Frutiger Next LT W1G"/>
        <w:b/>
        <w:sz w:val="16"/>
        <w:szCs w:val="16"/>
        <w:lang w:val="en-US"/>
      </w:rPr>
      <w:t>2.6-3.5 satisfactory</w:t>
    </w:r>
    <w:r>
      <w:rPr>
        <w:rFonts w:ascii="Frutiger Next LT W1G" w:hAnsi="Frutiger Next LT W1G"/>
        <w:sz w:val="16"/>
        <w:szCs w:val="16"/>
        <w:lang w:val="en-US"/>
      </w:rPr>
      <w:t xml:space="preserve"> (performance meeting the average standard); </w:t>
    </w:r>
    <w:r>
      <w:rPr>
        <w:rFonts w:ascii="Frutiger Next LT W1G" w:hAnsi="Frutiger Next LT W1G"/>
        <w:b/>
        <w:sz w:val="16"/>
        <w:szCs w:val="16"/>
        <w:lang w:val="en-US"/>
      </w:rPr>
      <w:t>3.6-4.0 sufficient</w:t>
    </w:r>
    <w:r>
      <w:rPr>
        <w:rFonts w:ascii="Frutiger Next LT W1G" w:hAnsi="Frutiger Next LT W1G"/>
        <w:sz w:val="16"/>
        <w:szCs w:val="16"/>
        <w:lang w:val="en-US"/>
      </w:rPr>
      <w:t xml:space="preserve"> (performance meeting minimum criteria); </w:t>
    </w:r>
    <w:r>
      <w:rPr>
        <w:rFonts w:ascii="Frutiger Next LT W1G" w:hAnsi="Frutiger Next LT W1G"/>
        <w:b/>
        <w:sz w:val="16"/>
        <w:szCs w:val="16"/>
        <w:lang w:val="en-US"/>
      </w:rPr>
      <w:t>5.0 insufficient</w:t>
    </w:r>
    <w:r>
      <w:rPr>
        <w:rFonts w:ascii="Frutiger Next LT W1G" w:hAnsi="Frutiger Next LT W1G"/>
        <w:sz w:val="16"/>
        <w:szCs w:val="16"/>
        <w:lang w:val="en-US"/>
      </w:rPr>
      <w:t xml:space="preserve"> (performance not meeting minimum criteria); </w:t>
    </w:r>
    <w:r>
      <w:rPr>
        <w:rFonts w:ascii="Frutiger Next LT W1G" w:hAnsi="Frutiger Next LT W1G"/>
        <w:b/>
        <w:sz w:val="16"/>
        <w:szCs w:val="16"/>
        <w:lang w:val="en-US"/>
      </w:rPr>
      <w:t>pass</w:t>
    </w:r>
    <w:r>
      <w:rPr>
        <w:rFonts w:ascii="Frutiger Next LT W1G" w:hAnsi="Frutiger Next LT W1G"/>
        <w:sz w:val="16"/>
        <w:szCs w:val="16"/>
        <w:lang w:val="en-US"/>
      </w:rPr>
      <w:t>: grading based on a pass/fail system</w:t>
    </w:r>
    <w:r w:rsidR="003D40F7">
      <w:rPr>
        <w:rFonts w:ascii="Frutiger Next LT W1G" w:hAnsi="Frutiger Next LT W1G"/>
        <w:sz w:val="16"/>
        <w:szCs w:val="16"/>
        <w:lang w:val="en-US"/>
      </w:rPr>
      <w:br/>
    </w:r>
    <w:r w:rsidR="003D40F7" w:rsidRPr="003D40F7">
      <w:rPr>
        <w:rFonts w:ascii="Frutiger Next LT W1G" w:hAnsi="Frutiger Next LT W1G"/>
        <w:b/>
        <w:sz w:val="16"/>
        <w:szCs w:val="16"/>
        <w:lang w:val="en-US"/>
      </w:rPr>
      <w:t>Semester</w:t>
    </w:r>
    <w:r w:rsidR="003D40F7">
      <w:rPr>
        <w:rFonts w:ascii="Frutiger Next LT W1G" w:hAnsi="Frutiger Next LT W1G"/>
        <w:sz w:val="16"/>
        <w:szCs w:val="16"/>
        <w:lang w:val="en-US"/>
      </w:rPr>
      <w:t xml:space="preserve">: </w:t>
    </w:r>
    <w:proofErr w:type="spellStart"/>
    <w:r w:rsidR="003D40F7">
      <w:rPr>
        <w:rFonts w:ascii="Frutiger Next LT W1G" w:hAnsi="Frutiger Next LT W1G"/>
        <w:sz w:val="16"/>
        <w:szCs w:val="16"/>
        <w:lang w:val="en-US"/>
      </w:rPr>
      <w:t>W</w:t>
    </w:r>
    <w:r w:rsidR="00E31D32">
      <w:rPr>
        <w:rFonts w:ascii="Frutiger Next LT W1G" w:hAnsi="Frutiger Next LT W1G"/>
        <w:sz w:val="16"/>
        <w:szCs w:val="16"/>
        <w:lang w:val="en-US"/>
      </w:rPr>
      <w:t>i</w:t>
    </w:r>
    <w:r w:rsidR="003D40F7">
      <w:rPr>
        <w:rFonts w:ascii="Frutiger Next LT W1G" w:hAnsi="Frutiger Next LT W1G"/>
        <w:sz w:val="16"/>
        <w:szCs w:val="16"/>
        <w:lang w:val="en-US"/>
      </w:rPr>
      <w:t>S</w:t>
    </w:r>
    <w:r w:rsidR="00E31D32">
      <w:rPr>
        <w:rFonts w:ascii="Frutiger Next LT W1G" w:hAnsi="Frutiger Next LT W1G"/>
        <w:sz w:val="16"/>
        <w:szCs w:val="16"/>
        <w:lang w:val="en-US"/>
      </w:rPr>
      <w:t>e</w:t>
    </w:r>
    <w:proofErr w:type="spellEnd"/>
    <w:r w:rsidR="003D40F7">
      <w:rPr>
        <w:rFonts w:ascii="Frutiger Next LT W1G" w:hAnsi="Frutiger Next LT W1G"/>
        <w:sz w:val="16"/>
        <w:szCs w:val="16"/>
        <w:lang w:val="en-US"/>
      </w:rPr>
      <w:t xml:space="preserve"> (winter semester), </w:t>
    </w:r>
    <w:proofErr w:type="spellStart"/>
    <w:r w:rsidR="003D40F7">
      <w:rPr>
        <w:rFonts w:ascii="Frutiger Next LT W1G" w:hAnsi="Frutiger Next LT W1G"/>
        <w:sz w:val="16"/>
        <w:szCs w:val="16"/>
        <w:lang w:val="en-US"/>
      </w:rPr>
      <w:t>S</w:t>
    </w:r>
    <w:r w:rsidR="00E31D32">
      <w:rPr>
        <w:rFonts w:ascii="Frutiger Next LT W1G" w:hAnsi="Frutiger Next LT W1G"/>
        <w:sz w:val="16"/>
        <w:szCs w:val="16"/>
        <w:lang w:val="en-US"/>
      </w:rPr>
      <w:t>o</w:t>
    </w:r>
    <w:r w:rsidR="003D40F7">
      <w:rPr>
        <w:rFonts w:ascii="Frutiger Next LT W1G" w:hAnsi="Frutiger Next LT W1G"/>
        <w:sz w:val="16"/>
        <w:szCs w:val="16"/>
        <w:lang w:val="en-US"/>
      </w:rPr>
      <w:t>S</w:t>
    </w:r>
    <w:r w:rsidR="00E31D32">
      <w:rPr>
        <w:rFonts w:ascii="Frutiger Next LT W1G" w:hAnsi="Frutiger Next LT W1G"/>
        <w:sz w:val="16"/>
        <w:szCs w:val="16"/>
        <w:lang w:val="en-US"/>
      </w:rPr>
      <w:t>e</w:t>
    </w:r>
    <w:proofErr w:type="spellEnd"/>
    <w:r w:rsidR="003D40F7">
      <w:rPr>
        <w:rFonts w:ascii="Frutiger Next LT W1G" w:hAnsi="Frutiger Next LT W1G"/>
        <w:sz w:val="16"/>
        <w:szCs w:val="16"/>
        <w:lang w:val="en-US"/>
      </w:rPr>
      <w:t xml:space="preserve"> (summer semester)</w:t>
    </w:r>
    <w:r w:rsidR="003D40F7">
      <w:rPr>
        <w:rFonts w:ascii="Frutiger Next LT W1G" w:hAnsi="Frutiger Next LT W1G"/>
        <w:sz w:val="16"/>
        <w:szCs w:val="16"/>
        <w:lang w:val="en-US"/>
      </w:rPr>
      <w:tab/>
    </w:r>
    <w:r w:rsidR="003D40F7">
      <w:rPr>
        <w:rFonts w:ascii="Frutiger Next LT W1G" w:hAnsi="Frutiger Next LT W1G"/>
        <w:sz w:val="16"/>
        <w:szCs w:val="16"/>
        <w:lang w:val="en-US"/>
      </w:rPr>
      <w:tab/>
    </w:r>
    <w:r>
      <w:rPr>
        <w:rFonts w:ascii="Frutiger Next LT W1G" w:hAnsi="Frutiger Next LT W1G"/>
        <w:sz w:val="16"/>
        <w:szCs w:val="16"/>
        <w:lang w:val="en-US"/>
      </w:rPr>
      <w:tab/>
    </w:r>
    <w:r>
      <w:rPr>
        <w:rFonts w:ascii="Frutiger Next LT W1G" w:hAnsi="Frutiger Next LT W1G"/>
        <w:sz w:val="16"/>
        <w:szCs w:val="16"/>
        <w:lang w:val="en-US"/>
      </w:rPr>
      <w:tab/>
    </w:r>
    <w:r w:rsidR="003D40F7">
      <w:rPr>
        <w:rFonts w:ascii="Frutiger Next LT W1G" w:hAnsi="Frutiger Next LT W1G"/>
        <w:sz w:val="16"/>
        <w:szCs w:val="16"/>
        <w:lang w:val="en-US"/>
      </w:rPr>
      <w:tab/>
    </w:r>
    <w:r w:rsidR="003D40F7">
      <w:rPr>
        <w:rFonts w:ascii="Frutiger Next LT W1G" w:hAnsi="Frutiger Next LT W1G"/>
        <w:sz w:val="16"/>
        <w:szCs w:val="16"/>
        <w:lang w:val="en-US"/>
      </w:rPr>
      <w:tab/>
    </w:r>
    <w:r w:rsidR="003D40F7">
      <w:rPr>
        <w:rFonts w:ascii="Frutiger Next LT W1G" w:hAnsi="Frutiger Next LT W1G"/>
        <w:sz w:val="16"/>
        <w:szCs w:val="16"/>
        <w:lang w:val="en-US"/>
      </w:rPr>
      <w:tab/>
    </w:r>
    <w:r w:rsidR="003D40F7">
      <w:rPr>
        <w:rFonts w:ascii="Frutiger Next LT W1G" w:hAnsi="Frutiger Next LT W1G"/>
        <w:sz w:val="16"/>
        <w:szCs w:val="16"/>
        <w:lang w:val="en-US"/>
      </w:rPr>
      <w:tab/>
    </w:r>
    <w:r>
      <w:rPr>
        <w:rFonts w:ascii="Frutiger Next LT W1G" w:hAnsi="Frutiger Next LT W1G"/>
        <w:sz w:val="16"/>
        <w:szCs w:val="16"/>
        <w:lang w:val="en-US"/>
      </w:rPr>
      <w:t xml:space="preserve">page </w:t>
    </w:r>
    <w:r>
      <w:rPr>
        <w:rFonts w:ascii="Frutiger Next LT W1G" w:hAnsi="Frutiger Next LT W1G"/>
        <w:sz w:val="16"/>
        <w:szCs w:val="16"/>
        <w:lang w:val="en-US"/>
      </w:rPr>
      <w:fldChar w:fldCharType="begin"/>
    </w:r>
    <w:r>
      <w:rPr>
        <w:rFonts w:ascii="Frutiger Next LT W1G" w:hAnsi="Frutiger Next LT W1G"/>
        <w:sz w:val="16"/>
        <w:szCs w:val="16"/>
        <w:lang w:val="en-US"/>
      </w:rPr>
      <w:instrText xml:space="preserve"> PAGE   \* MERGEFORMAT </w:instrText>
    </w:r>
    <w:r>
      <w:rPr>
        <w:rFonts w:ascii="Frutiger Next LT W1G" w:hAnsi="Frutiger Next LT W1G"/>
        <w:sz w:val="16"/>
        <w:szCs w:val="16"/>
        <w:lang w:val="en-US"/>
      </w:rPr>
      <w:fldChar w:fldCharType="separate"/>
    </w:r>
    <w:r>
      <w:rPr>
        <w:rFonts w:ascii="Frutiger Next LT W1G" w:hAnsi="Frutiger Next LT W1G"/>
        <w:sz w:val="16"/>
        <w:szCs w:val="16"/>
        <w:lang w:val="en-US"/>
      </w:rPr>
      <w:t>1</w:t>
    </w:r>
    <w:r>
      <w:rPr>
        <w:rFonts w:ascii="Frutiger Next LT W1G" w:hAnsi="Frutiger Next LT W1G"/>
        <w:sz w:val="16"/>
        <w:szCs w:val="16"/>
        <w:lang w:val="en-US"/>
      </w:rPr>
      <w:fldChar w:fldCharType="end"/>
    </w:r>
  </w:p>
  <w:p w14:paraId="2C57BBC3" w14:textId="77777777" w:rsidR="009740CF" w:rsidRDefault="009740CF" w:rsidP="009740CF">
    <w:pPr>
      <w:pStyle w:val="Fuzeile"/>
      <w:tabs>
        <w:tab w:val="clear" w:pos="4536"/>
        <w:tab w:val="left" w:pos="1701"/>
        <w:tab w:val="left" w:pos="3969"/>
        <w:tab w:val="center" w:pos="4253"/>
        <w:tab w:val="left" w:pos="5954"/>
      </w:tabs>
      <w:rPr>
        <w:rFonts w:ascii="Frutiger Next LT W1G" w:hAnsi="Frutiger Next LT W1G"/>
        <w:sz w:val="16"/>
        <w:szCs w:val="16"/>
        <w:lang w:val="en-US"/>
      </w:rPr>
    </w:pPr>
  </w:p>
  <w:p w14:paraId="3CCAE788" w14:textId="77777777" w:rsidR="009740CF" w:rsidRPr="009740CF" w:rsidRDefault="009740CF" w:rsidP="009740CF">
    <w:pPr>
      <w:rPr>
        <w:lang w:val="en-US"/>
      </w:rPr>
    </w:pPr>
  </w:p>
  <w:p w14:paraId="4F210F04" w14:textId="77777777" w:rsidR="00EC4AE4" w:rsidRPr="009740CF" w:rsidRDefault="00EC4AE4" w:rsidP="009740CF">
    <w:pPr>
      <w:pStyle w:val="Fuzeile"/>
      <w:jc w:val="right"/>
      <w:rPr>
        <w:lang w:val="en-US"/>
      </w:rPr>
    </w:pPr>
  </w:p>
  <w:p w14:paraId="4249F8A6" w14:textId="77777777" w:rsidR="00C46156" w:rsidRPr="003D40F7" w:rsidRDefault="00C46156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B648" w14:textId="77777777" w:rsidR="004025C5" w:rsidRDefault="004025C5">
      <w:r>
        <w:separator/>
      </w:r>
    </w:p>
  </w:footnote>
  <w:footnote w:type="continuationSeparator" w:id="0">
    <w:p w14:paraId="60980E6F" w14:textId="77777777" w:rsidR="004025C5" w:rsidRDefault="00402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E10D" w14:textId="77777777" w:rsidR="006F5198" w:rsidRPr="006F5198" w:rsidRDefault="006F5198">
    <w:pPr>
      <w:pStyle w:val="Kopfzeile"/>
      <w:rPr>
        <w:rFonts w:ascii="Frutiger Next LT W1G" w:hAnsi="Frutiger Next LT W1G"/>
      </w:rPr>
    </w:pPr>
    <w:r>
      <w:rPr>
        <w:rFonts w:ascii="Frutiger Next LT W1G" w:hAnsi="Frutiger Next LT W1G"/>
      </w:rPr>
      <w:t xml:space="preserve">Name: </w:t>
    </w:r>
  </w:p>
  <w:p w14:paraId="6868696A" w14:textId="77777777" w:rsidR="006F5198" w:rsidRDefault="006F5198">
    <w:pPr>
      <w:pStyle w:val="Kopfzeile"/>
    </w:pPr>
  </w:p>
  <w:p w14:paraId="08A10278" w14:textId="77777777" w:rsidR="00C46156" w:rsidRDefault="00C461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E00E" w14:textId="77777777" w:rsidR="00B34855" w:rsidRDefault="005E161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6314BE" wp14:editId="491F9C55">
              <wp:simplePos x="0" y="0"/>
              <wp:positionH relativeFrom="column">
                <wp:posOffset>3764280</wp:posOffset>
              </wp:positionH>
              <wp:positionV relativeFrom="paragraph">
                <wp:posOffset>520065</wp:posOffset>
              </wp:positionV>
              <wp:extent cx="4384040" cy="2782570"/>
              <wp:effectExtent l="1905" t="0" r="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4040" cy="278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1B4B9" w14:textId="77777777" w:rsidR="00B34855" w:rsidRDefault="00B34855" w:rsidP="00B34855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 Bold" w:hAnsi="Frutiger Next LT W1G Bold"/>
                              <w:b/>
                            </w:rPr>
                          </w:pPr>
                        </w:p>
                        <w:p w14:paraId="6ECECE0F" w14:textId="77777777" w:rsidR="00B34855" w:rsidRDefault="00B34855" w:rsidP="00B34855">
                          <w:pPr>
                            <w:pStyle w:val="Fakultaet"/>
                            <w:spacing w:after="0" w:line="240" w:lineRule="auto"/>
                            <w:rPr>
                              <w:sz w:val="4"/>
                              <w:szCs w:val="4"/>
                            </w:rPr>
                          </w:pPr>
                        </w:p>
                        <w:p w14:paraId="0EC3FFC7" w14:textId="77777777" w:rsidR="00B34855" w:rsidRDefault="00B34855" w:rsidP="00B34855">
                          <w:pPr>
                            <w:pStyle w:val="Institut"/>
                            <w:spacing w:line="240" w:lineRule="auto"/>
                          </w:pPr>
                          <w:r>
                            <w:t>International Office</w:t>
                          </w:r>
                        </w:p>
                        <w:p w14:paraId="10381F2E" w14:textId="77777777" w:rsidR="00B34855" w:rsidRDefault="00B34855" w:rsidP="00B34855">
                          <w:pPr>
                            <w:pStyle w:val="Fakultaet"/>
                            <w:spacing w:after="0" w:line="240" w:lineRule="auto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5410EFCB" w14:textId="77777777" w:rsidR="00B34855" w:rsidRDefault="00B34855" w:rsidP="00B34855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</w:rPr>
                          </w:pPr>
                        </w:p>
                        <w:p w14:paraId="28CC0E8C" w14:textId="77777777" w:rsidR="00B34855" w:rsidRDefault="00B34855" w:rsidP="00B34855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314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6.4pt;margin-top:40.95pt;width:345.2pt;height:21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DQ1wEAAJIDAAAOAAAAZHJzL2Uyb0RvYy54bWysU9uO0zAQfUfiHyy/07SlsFXUdLXsahHS&#10;wiItfMDEsZOIxGPGbpPy9YydpsvlDfFiTWbGx+ecmeyux74TR02+RVvI1WIphbYKq9bWhfz65f7V&#10;VgofwFbQodWFPGkvr/cvX+wGl+s1NthVmgSDWJ8PrpBNCC7PMq8a3YNfoNOWiwaph8CfVGcVwcDo&#10;fZetl8u32YBUOUKlvefs3VSU+4RvjFbh0Rivg+gKydxCOimdZTyz/Q7ymsA1rTrTgH9g0UNr+dEL&#10;1B0EEAdq/4LqW0Xo0YSFwj5DY1qlkwZWs1r+oeapAaeTFjbHu4tN/v/Bqk/HJ/eZRBjf4cgDTCK8&#10;e0D1zQuLtw3YWt8Q4dBoqPjhVbQsG5zPz1ej1T73EaQcPmLFQ4ZDwAQ0GuqjK6xTMDoP4HQxXY9B&#10;KE5uXm83yw2XFNfWV9v1m6s0lgzy+bojH95r7EUMCkk81QQPxwcfIh3I55b4msX7tuvSZDv7W4Ib&#10;YybRj4wn7mEsR+6OMkqsTiyEcFoUXmwOGqQfUgy8JIX03w9AWorug2Uz4kbNAc1BOQdgFV8tZJBi&#10;Cm/DtHkHR23dMPJkt8UbNsy0ScozizNPHnxSeF7SuFm/fqeu519p/xMAAP//AwBQSwMEFAAGAAgA&#10;AAAhACpvjbXfAAAACwEAAA8AAABkcnMvZG93bnJldi54bWxMjzFPwzAUhHck/oP1kNionSCqJMSp&#10;KgQTEiINA6MTvyZW4+cQu23497gTHU93uvuu3Cx2ZCecvXEkIVkJYEid04Z6CV/N20MGzAdFWo2O&#10;UMIvethUtzelKrQ7U42nXehZLCFfKAlDCFPBue8GtMqv3IQUvb2brQpRzj3XszrHcjvyVIg1t8pQ&#10;XBjUhC8Ddofd0UrYflP9an4+2s96X5umyQW9rw9S3t8t22dgAZfwH4YLfkSHKjK17kjas1HCU55G&#10;9CAhS3Jgl0CaPabA2milIgFelfz6Q/UHAAD//wMAUEsBAi0AFAAGAAgAAAAhALaDOJL+AAAA4QEA&#10;ABMAAAAAAAAAAAAAAAAAAAAAAFtDb250ZW50X1R5cGVzXS54bWxQSwECLQAUAAYACAAAACEAOP0h&#10;/9YAAACUAQAACwAAAAAAAAAAAAAAAAAvAQAAX3JlbHMvLnJlbHNQSwECLQAUAAYACAAAACEAwb6Q&#10;0NcBAACSAwAADgAAAAAAAAAAAAAAAAAuAgAAZHJzL2Uyb0RvYy54bWxQSwECLQAUAAYACAAAACEA&#10;Km+Ntd8AAAALAQAADwAAAAAAAAAAAAAAAAAxBAAAZHJzL2Rvd25yZXYueG1sUEsFBgAAAAAEAAQA&#10;8wAAAD0FAAAAAA==&#10;" filled="f" stroked="f">
              <v:textbox inset="0,0,0,0">
                <w:txbxContent>
                  <w:p w14:paraId="1691B4B9" w14:textId="77777777" w:rsidR="00B34855" w:rsidRDefault="00B34855" w:rsidP="00B34855">
                    <w:pPr>
                      <w:pStyle w:val="Fakultaet"/>
                      <w:spacing w:after="0" w:line="240" w:lineRule="auto"/>
                      <w:rPr>
                        <w:rFonts w:ascii="Frutiger Next LT W1G Bold" w:hAnsi="Frutiger Next LT W1G Bold"/>
                        <w:b/>
                      </w:rPr>
                    </w:pPr>
                  </w:p>
                  <w:p w14:paraId="6ECECE0F" w14:textId="77777777" w:rsidR="00B34855" w:rsidRDefault="00B34855" w:rsidP="00B34855">
                    <w:pPr>
                      <w:pStyle w:val="Fakultaet"/>
                      <w:spacing w:after="0" w:line="240" w:lineRule="auto"/>
                      <w:rPr>
                        <w:sz w:val="4"/>
                        <w:szCs w:val="4"/>
                      </w:rPr>
                    </w:pPr>
                  </w:p>
                  <w:p w14:paraId="0EC3FFC7" w14:textId="77777777" w:rsidR="00B34855" w:rsidRDefault="00B34855" w:rsidP="00B34855">
                    <w:pPr>
                      <w:pStyle w:val="Institut"/>
                      <w:spacing w:line="240" w:lineRule="auto"/>
                    </w:pPr>
                    <w:r>
                      <w:t>International Office</w:t>
                    </w:r>
                  </w:p>
                  <w:p w14:paraId="10381F2E" w14:textId="77777777" w:rsidR="00B34855" w:rsidRDefault="00B34855" w:rsidP="00B34855">
                    <w:pPr>
                      <w:pStyle w:val="Fakultaet"/>
                      <w:spacing w:after="0" w:line="240" w:lineRule="auto"/>
                      <w:rPr>
                        <w:sz w:val="6"/>
                        <w:szCs w:val="6"/>
                      </w:rPr>
                    </w:pPr>
                  </w:p>
                  <w:p w14:paraId="5410EFCB" w14:textId="77777777" w:rsidR="00B34855" w:rsidRDefault="00B34855" w:rsidP="00B34855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</w:rPr>
                    </w:pPr>
                  </w:p>
                  <w:p w14:paraId="28CC0E8C" w14:textId="77777777" w:rsidR="00B34855" w:rsidRDefault="00B34855" w:rsidP="00B34855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5CBD4484" wp14:editId="63FA5B69">
          <wp:simplePos x="0" y="0"/>
          <wp:positionH relativeFrom="column">
            <wp:posOffset>-376555</wp:posOffset>
          </wp:positionH>
          <wp:positionV relativeFrom="paragraph">
            <wp:posOffset>-109855</wp:posOffset>
          </wp:positionV>
          <wp:extent cx="6778625" cy="998855"/>
          <wp:effectExtent l="0" t="0" r="0" b="0"/>
          <wp:wrapNone/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25" cy="99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CE5673" w14:textId="77777777" w:rsidR="00C46156" w:rsidRDefault="00C461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4356"/>
    <w:multiLevelType w:val="hybridMultilevel"/>
    <w:tmpl w:val="D4F8B3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C1A21"/>
    <w:multiLevelType w:val="hybridMultilevel"/>
    <w:tmpl w:val="1B5A9A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2588">
    <w:abstractNumId w:val="0"/>
  </w:num>
  <w:num w:numId="2" w16cid:durableId="1885098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2B"/>
    <w:rsid w:val="00076879"/>
    <w:rsid w:val="000C5BA7"/>
    <w:rsid w:val="00102137"/>
    <w:rsid w:val="001F26AE"/>
    <w:rsid w:val="001F7081"/>
    <w:rsid w:val="00216B29"/>
    <w:rsid w:val="00244C58"/>
    <w:rsid w:val="00281EAA"/>
    <w:rsid w:val="002C130A"/>
    <w:rsid w:val="002E5765"/>
    <w:rsid w:val="00311F3F"/>
    <w:rsid w:val="00355BC4"/>
    <w:rsid w:val="003D40F7"/>
    <w:rsid w:val="004025C5"/>
    <w:rsid w:val="00475FBD"/>
    <w:rsid w:val="004841D1"/>
    <w:rsid w:val="004E1C53"/>
    <w:rsid w:val="00573B35"/>
    <w:rsid w:val="00584FD4"/>
    <w:rsid w:val="00592ADC"/>
    <w:rsid w:val="005B551E"/>
    <w:rsid w:val="005E161D"/>
    <w:rsid w:val="005E222B"/>
    <w:rsid w:val="00604220"/>
    <w:rsid w:val="006A3A94"/>
    <w:rsid w:val="006F5198"/>
    <w:rsid w:val="00746D25"/>
    <w:rsid w:val="0077080D"/>
    <w:rsid w:val="007C4ED9"/>
    <w:rsid w:val="00824B6B"/>
    <w:rsid w:val="008C3975"/>
    <w:rsid w:val="008E0F24"/>
    <w:rsid w:val="009003C9"/>
    <w:rsid w:val="009363D1"/>
    <w:rsid w:val="00971C0E"/>
    <w:rsid w:val="009740CF"/>
    <w:rsid w:val="00A1472D"/>
    <w:rsid w:val="00AE528B"/>
    <w:rsid w:val="00B3436E"/>
    <w:rsid w:val="00B34855"/>
    <w:rsid w:val="00B5627B"/>
    <w:rsid w:val="00B865C0"/>
    <w:rsid w:val="00BA64AD"/>
    <w:rsid w:val="00C46156"/>
    <w:rsid w:val="00CA69DD"/>
    <w:rsid w:val="00CE22C3"/>
    <w:rsid w:val="00D10ADB"/>
    <w:rsid w:val="00D95CE7"/>
    <w:rsid w:val="00DC1E65"/>
    <w:rsid w:val="00DD65A0"/>
    <w:rsid w:val="00DF2AF9"/>
    <w:rsid w:val="00E26DE6"/>
    <w:rsid w:val="00E31D32"/>
    <w:rsid w:val="00E553A1"/>
    <w:rsid w:val="00EC4AE4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267FFB8"/>
  <w15:chartTrackingRefBased/>
  <w15:docId w15:val="{D1542784-ABFA-4367-8173-775228F4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222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746D2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746D2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46D2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rsid w:val="005E222B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</w:rPr>
  </w:style>
  <w:style w:type="paragraph" w:customStyle="1" w:styleId="Fakultaet">
    <w:name w:val="Fakultaet"/>
    <w:basedOn w:val="Standard"/>
    <w:rsid w:val="005E222B"/>
    <w:pPr>
      <w:autoSpaceDE w:val="0"/>
      <w:autoSpaceDN w:val="0"/>
      <w:adjustRightInd w:val="0"/>
      <w:spacing w:after="200" w:line="140" w:lineRule="atLeast"/>
      <w:textAlignment w:val="center"/>
    </w:pPr>
    <w:rPr>
      <w:rFonts w:ascii="Frutiger Next LT W1G Medium" w:hAnsi="Frutiger Next LT W1G Medium" w:cs="Frutiger Next LT W1G Medium"/>
      <w:caps/>
      <w:color w:val="000000"/>
      <w:spacing w:val="7"/>
      <w:sz w:val="12"/>
      <w:szCs w:val="12"/>
    </w:rPr>
  </w:style>
  <w:style w:type="paragraph" w:customStyle="1" w:styleId="Institut">
    <w:name w:val="Institut"/>
    <w:basedOn w:val="Standard"/>
    <w:rsid w:val="005E222B"/>
    <w:pPr>
      <w:autoSpaceDE w:val="0"/>
      <w:autoSpaceDN w:val="0"/>
      <w:adjustRightInd w:val="0"/>
      <w:spacing w:line="260" w:lineRule="atLeast"/>
      <w:textAlignment w:val="center"/>
    </w:pPr>
    <w:rPr>
      <w:rFonts w:ascii="Frutiger Next LT W1G" w:hAnsi="Frutiger Next LT W1G" w:cs="Frutiger Next LT W1G"/>
      <w:color w:val="000000"/>
    </w:rPr>
  </w:style>
  <w:style w:type="paragraph" w:styleId="Sprechblasentext">
    <w:name w:val="Balloon Text"/>
    <w:basedOn w:val="Standard"/>
    <w:semiHidden/>
    <w:rsid w:val="005E222B"/>
    <w:rPr>
      <w:rFonts w:ascii="Tahoma" w:hAnsi="Tahoma" w:cs="Tahoma"/>
      <w:sz w:val="16"/>
      <w:szCs w:val="16"/>
    </w:rPr>
  </w:style>
  <w:style w:type="character" w:styleId="Hyperlink">
    <w:name w:val="Hyperlink"/>
    <w:rsid w:val="00971C0E"/>
    <w:rPr>
      <w:strike w:val="0"/>
      <w:dstrike w:val="0"/>
      <w:color w:val="0000FF"/>
      <w:u w:val="none"/>
      <w:effect w:val="none"/>
    </w:rPr>
  </w:style>
  <w:style w:type="character" w:customStyle="1" w:styleId="FuzeileZchn">
    <w:name w:val="Fußzeile Zchn"/>
    <w:link w:val="Fuzeile"/>
    <w:uiPriority w:val="99"/>
    <w:rsid w:val="00EC4AE4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E553A1"/>
    <w:rPr>
      <w:sz w:val="24"/>
      <w:szCs w:val="24"/>
    </w:rPr>
  </w:style>
  <w:style w:type="table" w:styleId="Tabellenraster">
    <w:name w:val="Table Grid"/>
    <w:basedOn w:val="NormaleTabelle"/>
    <w:uiPriority w:val="39"/>
    <w:rsid w:val="009003C9"/>
    <w:pPr>
      <w:jc w:val="both"/>
    </w:pPr>
    <w:rPr>
      <w:rFonts w:eastAsia="Yu Mincho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Universität Regensburg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/>
  <dc:creator>wue02727</dc:creator>
  <cp:keywords/>
  <cp:lastModifiedBy>Natalie Wilhelm</cp:lastModifiedBy>
  <cp:revision>4</cp:revision>
  <cp:lastPrinted>2014-05-07T11:00:00Z</cp:lastPrinted>
  <dcterms:created xsi:type="dcterms:W3CDTF">2021-04-29T14:45:00Z</dcterms:created>
  <dcterms:modified xsi:type="dcterms:W3CDTF">2024-03-28T07:40:00Z</dcterms:modified>
</cp:coreProperties>
</file>